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79" w:rsidRDefault="00AE4379" w:rsidP="00AE4379">
      <w:pPr>
        <w:spacing w:line="36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37A57079" wp14:editId="60D8B277">
            <wp:simplePos x="0" y="0"/>
            <wp:positionH relativeFrom="column">
              <wp:posOffset>-274320</wp:posOffset>
            </wp:positionH>
            <wp:positionV relativeFrom="paragraph">
              <wp:posOffset>97155</wp:posOffset>
            </wp:positionV>
            <wp:extent cx="7417435" cy="10239375"/>
            <wp:effectExtent l="0" t="0" r="0" b="9525"/>
            <wp:wrapNone/>
            <wp:docPr id="10" name="Рисунок 10"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7435" cy="10239375"/>
                    </a:xfrm>
                    <a:prstGeom prst="rect">
                      <a:avLst/>
                    </a:prstGeom>
                    <a:noFill/>
                  </pic:spPr>
                </pic:pic>
              </a:graphicData>
            </a:graphic>
            <wp14:sizeRelH relativeFrom="page">
              <wp14:pctWidth>0</wp14:pctWidth>
            </wp14:sizeRelH>
            <wp14:sizeRelV relativeFrom="page">
              <wp14:pctHeight>0</wp14:pctHeight>
            </wp14:sizeRelV>
          </wp:anchor>
        </w:drawing>
      </w:r>
    </w:p>
    <w:p w:rsidR="000876AE" w:rsidRDefault="000876AE" w:rsidP="00AE4379">
      <w:pPr>
        <w:spacing w:line="360" w:lineRule="auto"/>
        <w:rPr>
          <w:rFonts w:ascii="Times New Roman" w:hAnsi="Times New Roman" w:cs="Times New Roman"/>
          <w:b/>
          <w:sz w:val="32"/>
          <w:szCs w:val="32"/>
        </w:rPr>
      </w:pPr>
    </w:p>
    <w:p w:rsidR="000876AE" w:rsidRPr="00041839" w:rsidRDefault="00041839" w:rsidP="00041839">
      <w:pPr>
        <w:spacing w:after="0" w:line="360" w:lineRule="auto"/>
        <w:jc w:val="center"/>
        <w:rPr>
          <w:rFonts w:ascii="Times New Roman" w:hAnsi="Times New Roman" w:cs="Times New Roman"/>
          <w:b/>
          <w:color w:val="7030A0"/>
          <w:sz w:val="32"/>
          <w:szCs w:val="32"/>
        </w:rPr>
      </w:pPr>
      <w:r w:rsidRPr="00041839">
        <w:rPr>
          <w:rFonts w:ascii="Times New Roman" w:hAnsi="Times New Roman" w:cs="Times New Roman"/>
          <w:b/>
          <w:color w:val="7030A0"/>
          <w:sz w:val="32"/>
          <w:szCs w:val="32"/>
        </w:rPr>
        <w:t>Занимательные прогулки</w:t>
      </w:r>
    </w:p>
    <w:p w:rsidR="00041839" w:rsidRPr="00041839" w:rsidRDefault="00041839" w:rsidP="00041839">
      <w:pPr>
        <w:spacing w:after="0" w:line="360" w:lineRule="auto"/>
        <w:jc w:val="center"/>
        <w:rPr>
          <w:rFonts w:ascii="Times New Roman" w:hAnsi="Times New Roman" w:cs="Times New Roman"/>
          <w:b/>
          <w:color w:val="7030A0"/>
          <w:sz w:val="32"/>
          <w:szCs w:val="32"/>
        </w:rPr>
      </w:pPr>
      <w:r w:rsidRPr="00041839">
        <w:rPr>
          <w:rFonts w:ascii="Times New Roman" w:hAnsi="Times New Roman" w:cs="Times New Roman"/>
          <w:b/>
          <w:color w:val="7030A0"/>
          <w:sz w:val="32"/>
          <w:szCs w:val="32"/>
        </w:rPr>
        <w:t xml:space="preserve">               «Игры на развитие речи и не только</w:t>
      </w:r>
      <w:r>
        <w:rPr>
          <w:rFonts w:ascii="Times New Roman" w:hAnsi="Times New Roman" w:cs="Times New Roman"/>
          <w:b/>
          <w:color w:val="7030A0"/>
          <w:sz w:val="32"/>
          <w:szCs w:val="32"/>
        </w:rPr>
        <w:t>…</w:t>
      </w:r>
      <w:r w:rsidRPr="00041839">
        <w:rPr>
          <w:rFonts w:ascii="Times New Roman" w:hAnsi="Times New Roman" w:cs="Times New Roman"/>
          <w:b/>
          <w:color w:val="7030A0"/>
          <w:sz w:val="32"/>
          <w:szCs w:val="32"/>
        </w:rPr>
        <w:t>»</w:t>
      </w:r>
    </w:p>
    <w:p w:rsidR="00041839" w:rsidRDefault="00041839" w:rsidP="0004183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41839" w:rsidRPr="00041839" w:rsidRDefault="00041839" w:rsidP="00041839">
      <w:pPr>
        <w:spacing w:after="0" w:line="240" w:lineRule="auto"/>
        <w:jc w:val="center"/>
        <w:rPr>
          <w:rFonts w:ascii="Times New Roman" w:hAnsi="Times New Roman" w:cs="Times New Roman"/>
          <w:b/>
          <w:sz w:val="32"/>
          <w:szCs w:val="32"/>
        </w:rPr>
      </w:pPr>
      <w:r w:rsidRPr="00B3126B">
        <w:rPr>
          <w:rFonts w:ascii="Times New Roman" w:eastAsia="Times New Roman" w:hAnsi="Times New Roman" w:cs="Times New Roman"/>
          <w:color w:val="000000"/>
          <w:sz w:val="28"/>
          <w:szCs w:val="28"/>
          <w:lang w:eastAsia="ru-RU"/>
        </w:rPr>
        <w:t>Знаете ли вы, что обычную прогулку легко превратить и в увлекательное</w:t>
      </w:r>
      <w:r>
        <w:rPr>
          <w:rFonts w:ascii="Times New Roman" w:hAnsi="Times New Roman" w:cs="Times New Roman"/>
          <w:b/>
          <w:sz w:val="32"/>
          <w:szCs w:val="32"/>
        </w:rPr>
        <w:t xml:space="preserve"> </w:t>
      </w:r>
      <w:r w:rsidRPr="00B3126B">
        <w:rPr>
          <w:rFonts w:ascii="Times New Roman" w:eastAsia="Times New Roman" w:hAnsi="Times New Roman" w:cs="Times New Roman"/>
          <w:color w:val="000000"/>
          <w:sz w:val="28"/>
          <w:szCs w:val="28"/>
          <w:lang w:eastAsia="ru-RU"/>
        </w:rPr>
        <w:t>путешествие, и в самое настоящее развивающее занятие, и в полное неожиданностей и открытий приключение? Давайте попробуем разнообразить свои будни!</w:t>
      </w:r>
    </w:p>
    <w:p w:rsidR="00041839" w:rsidRPr="00B3126B" w:rsidRDefault="00041839" w:rsidP="0004183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          Итак, собираясь выйти на улицу, представьте себе, что вы отбываете в занимательную поездку. Обсудите с ребенком, на каком виде транспорта будете путешествовать, что нужно взять с собой, что за опасности можно встретить по дороге, какие достопримечательности увидеть…</w:t>
      </w:r>
    </w:p>
    <w:p w:rsidR="00041839" w:rsidRPr="00B3126B"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         Придумайте какую-нибудь необычную ситуацию, например: «Придя утром на детскую площадку, мы увидели, что там исчезли все «качели». Надо как можно быстрее придумать объяснения этого события. Причины могут быть обычными, житейскими (забрали на ремонт) и необычными, фантастическими (качели обиделись, что их портят, и ушли на другую площадку). Такие беседы развивают способность анализировать, логически мыслить, связно выражать свои мысли.</w:t>
      </w:r>
    </w:p>
    <w:p w:rsidR="00041839" w:rsidRPr="00B3126B"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         Предложите ребенку пофантазировать на следующие темы: </w:t>
      </w:r>
      <w:r w:rsidRPr="00B3126B">
        <w:rPr>
          <w:rFonts w:ascii="Times New Roman" w:eastAsia="Times New Roman" w:hAnsi="Times New Roman" w:cs="Times New Roman"/>
          <w:i/>
          <w:iCs/>
          <w:color w:val="000000"/>
          <w:sz w:val="28"/>
          <w:szCs w:val="28"/>
          <w:lang w:eastAsia="ru-RU"/>
        </w:rPr>
        <w:t>«Если бы я был волшебником…», «Если бы я был деревцем…», «Если бы я был невидимкой…». </w:t>
      </w:r>
      <w:r w:rsidRPr="00B3126B">
        <w:rPr>
          <w:rFonts w:ascii="Times New Roman" w:eastAsia="Times New Roman" w:hAnsi="Times New Roman" w:cs="Times New Roman"/>
          <w:color w:val="000000"/>
          <w:sz w:val="28"/>
          <w:szCs w:val="28"/>
          <w:lang w:eastAsia="ru-RU"/>
        </w:rPr>
        <w:t>Пусть дошкольник представляет себя облаком, плывущим по небу. Попросите его рассказать о своей «воздушной» жизни или просто ответить на ваши вопросы. Например: </w:t>
      </w:r>
      <w:r w:rsidRPr="00B3126B">
        <w:rPr>
          <w:rFonts w:ascii="Times New Roman" w:eastAsia="Times New Roman" w:hAnsi="Times New Roman" w:cs="Times New Roman"/>
          <w:i/>
          <w:iCs/>
          <w:color w:val="000000"/>
          <w:sz w:val="28"/>
          <w:szCs w:val="28"/>
          <w:lang w:eastAsia="ru-RU"/>
        </w:rPr>
        <w:t>«Что оно видело интересного?», «С кем познакомилось?», «В какие игры любит играть?» </w:t>
      </w:r>
      <w:r w:rsidRPr="00B3126B">
        <w:rPr>
          <w:rFonts w:ascii="Times New Roman" w:eastAsia="Times New Roman" w:hAnsi="Times New Roman" w:cs="Times New Roman"/>
          <w:color w:val="000000"/>
          <w:sz w:val="28"/>
          <w:szCs w:val="28"/>
          <w:lang w:eastAsia="ru-RU"/>
        </w:rPr>
        <w:t>и т.д. В конце беседы обязательно поблагодарите «облачко» за интересный рассказ и предложите снова  превратиться в вашего любимого ребенка.</w:t>
      </w:r>
    </w:p>
    <w:p w:rsidR="00041839"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Гуляя, остановитесь возле клумбы, полюбуйтесь цветами, растущим на ней, окружающими вас деревьями, домами, обратите внимание на небо, подберите эпитеты к нему. Предложите своему маленькому спутнику обратить внимание, например, на собаку, и рассказать о ней как можно больше интересного: какая у нее шерсть, какой формы у нее хвост и ушки, какой у нее характер, что ей нравится, есть</w:t>
      </w:r>
      <w:r>
        <w:rPr>
          <w:rFonts w:ascii="Times New Roman" w:eastAsia="Times New Roman" w:hAnsi="Times New Roman" w:cs="Times New Roman"/>
          <w:color w:val="000000"/>
          <w:sz w:val="28"/>
          <w:szCs w:val="28"/>
          <w:lang w:eastAsia="ru-RU"/>
        </w:rPr>
        <w:t xml:space="preserve"> и т.д. Так вы побуждаете ребенка </w:t>
      </w:r>
      <w:r w:rsidRPr="00B3126B">
        <w:rPr>
          <w:rFonts w:ascii="Times New Roman" w:eastAsia="Times New Roman" w:hAnsi="Times New Roman" w:cs="Times New Roman"/>
          <w:color w:val="000000"/>
          <w:sz w:val="28"/>
          <w:szCs w:val="28"/>
          <w:lang w:eastAsia="ru-RU"/>
        </w:rPr>
        <w:t xml:space="preserve"> называть самые разные признаки предметов, помогая этим развитию связной речи. В дальнейшем передайте инициативу в выборе описываемого предмета или явления ребенку.</w:t>
      </w:r>
    </w:p>
    <w:p w:rsidR="00041839" w:rsidRPr="00B3126B"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Предложите ребенку подумать, что могло произойти со снежинкой перед тем, как она упала ему на ладошку.  Для образца придумайте свой рассказ. Не беда, если дошкольник сначала просто повторит за вами эту историю, – в этот момент он упражняется в рассказывании. Но все равно постепенно уводите юного сказочника от подражания, побуждая придумать свою историю.</w:t>
      </w:r>
    </w:p>
    <w:p w:rsidR="00041839" w:rsidRPr="00B3126B"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0876AE" w:rsidRDefault="00041839" w:rsidP="00F950B6">
      <w:pPr>
        <w:spacing w:line="360" w:lineRule="auto"/>
        <w:jc w:val="center"/>
        <w:rPr>
          <w:rFonts w:ascii="Times New Roman" w:hAnsi="Times New Roman" w:cs="Times New Roman"/>
          <w:b/>
          <w:sz w:val="32"/>
          <w:szCs w:val="32"/>
        </w:rPr>
      </w:pPr>
      <w:r>
        <w:rPr>
          <w:rFonts w:ascii="Times New Roman" w:hAnsi="Times New Roman" w:cs="Times New Roman"/>
          <w:noProof/>
          <w:sz w:val="24"/>
          <w:szCs w:val="24"/>
          <w:lang w:eastAsia="ru-RU"/>
        </w:rPr>
        <w:lastRenderedPageBreak/>
        <w:drawing>
          <wp:anchor distT="0" distB="0" distL="114300" distR="114300" simplePos="0" relativeHeight="251666432" behindDoc="1" locked="0" layoutInCell="1" allowOverlap="1" wp14:anchorId="22EE64B1" wp14:editId="2E99A947">
            <wp:simplePos x="0" y="0"/>
            <wp:positionH relativeFrom="column">
              <wp:posOffset>-293370</wp:posOffset>
            </wp:positionH>
            <wp:positionV relativeFrom="paragraph">
              <wp:posOffset>135890</wp:posOffset>
            </wp:positionV>
            <wp:extent cx="7417435" cy="10239375"/>
            <wp:effectExtent l="0" t="0" r="0" b="9525"/>
            <wp:wrapNone/>
            <wp:docPr id="3" name="Рисунок 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7435" cy="10239375"/>
                    </a:xfrm>
                    <a:prstGeom prst="rect">
                      <a:avLst/>
                    </a:prstGeom>
                    <a:noFill/>
                  </pic:spPr>
                </pic:pic>
              </a:graphicData>
            </a:graphic>
            <wp14:sizeRelH relativeFrom="page">
              <wp14:pctWidth>0</wp14:pctWidth>
            </wp14:sizeRelH>
            <wp14:sizeRelV relativeFrom="page">
              <wp14:pctHeight>0</wp14:pctHeight>
            </wp14:sizeRelV>
          </wp:anchor>
        </w:drawing>
      </w:r>
    </w:p>
    <w:p w:rsidR="00041839" w:rsidRDefault="00041839" w:rsidP="00F950B6">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876AE" w:rsidRDefault="00041839" w:rsidP="00F950B6">
      <w:pPr>
        <w:spacing w:line="360" w:lineRule="auto"/>
        <w:jc w:val="center"/>
        <w:rPr>
          <w:rFonts w:ascii="Times New Roman" w:hAnsi="Times New Roman" w:cs="Times New Roman"/>
          <w:b/>
          <w:sz w:val="32"/>
          <w:szCs w:val="32"/>
        </w:rPr>
      </w:pPr>
      <w:r>
        <w:rPr>
          <w:rFonts w:ascii="Times New Roman" w:eastAsia="Times New Roman" w:hAnsi="Times New Roman" w:cs="Times New Roman"/>
          <w:color w:val="000000"/>
          <w:sz w:val="28"/>
          <w:szCs w:val="28"/>
          <w:lang w:eastAsia="ru-RU"/>
        </w:rPr>
        <w:t xml:space="preserve">                       </w:t>
      </w:r>
      <w:r w:rsidRPr="00B3126B">
        <w:rPr>
          <w:rFonts w:ascii="Times New Roman" w:eastAsia="Times New Roman" w:hAnsi="Times New Roman" w:cs="Times New Roman"/>
          <w:color w:val="000000"/>
          <w:sz w:val="28"/>
          <w:szCs w:val="28"/>
          <w:lang w:eastAsia="ru-RU"/>
        </w:rPr>
        <w:t xml:space="preserve">Когда вы с ребенком достаточно находились, наговорились и даже </w:t>
      </w:r>
      <w:r>
        <w:rPr>
          <w:rFonts w:ascii="Times New Roman" w:eastAsia="Times New Roman" w:hAnsi="Times New Roman" w:cs="Times New Roman"/>
          <w:color w:val="000000"/>
          <w:sz w:val="28"/>
          <w:szCs w:val="28"/>
          <w:lang w:eastAsia="ru-RU"/>
        </w:rPr>
        <w:t xml:space="preserve">                                                                 </w:t>
      </w:r>
      <w:r w:rsidRPr="00B3126B">
        <w:rPr>
          <w:rFonts w:ascii="Times New Roman" w:eastAsia="Times New Roman" w:hAnsi="Times New Roman" w:cs="Times New Roman"/>
          <w:color w:val="000000"/>
          <w:sz w:val="28"/>
          <w:szCs w:val="28"/>
          <w:lang w:eastAsia="ru-RU"/>
        </w:rPr>
        <w:t>напелись, попробуйте поиграть в игру </w:t>
      </w:r>
      <w:r w:rsidRPr="00B3126B">
        <w:rPr>
          <w:rFonts w:ascii="Times New Roman" w:eastAsia="Times New Roman" w:hAnsi="Times New Roman" w:cs="Times New Roman"/>
          <w:i/>
          <w:iCs/>
          <w:color w:val="000000"/>
          <w:sz w:val="28"/>
          <w:szCs w:val="28"/>
          <w:lang w:eastAsia="ru-RU"/>
        </w:rPr>
        <w:t>«Следуй за лидером».</w:t>
      </w:r>
      <w:r w:rsidRPr="00B3126B">
        <w:rPr>
          <w:rFonts w:ascii="Times New Roman" w:eastAsia="Times New Roman" w:hAnsi="Times New Roman" w:cs="Times New Roman"/>
          <w:color w:val="000000"/>
          <w:sz w:val="28"/>
          <w:szCs w:val="28"/>
          <w:lang w:eastAsia="ru-RU"/>
        </w:rPr>
        <w:t> </w:t>
      </w:r>
      <w:r w:rsidR="00AE4379">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771F4377" wp14:editId="056C3308">
            <wp:simplePos x="0" y="0"/>
            <wp:positionH relativeFrom="column">
              <wp:posOffset>7874000</wp:posOffset>
            </wp:positionH>
            <wp:positionV relativeFrom="paragraph">
              <wp:posOffset>273685</wp:posOffset>
            </wp:positionV>
            <wp:extent cx="7562850" cy="10439400"/>
            <wp:effectExtent l="0" t="0" r="0" b="0"/>
            <wp:wrapNone/>
            <wp:docPr id="7" name="Рисунок 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0" cy="10439400"/>
                    </a:xfrm>
                    <a:prstGeom prst="rect">
                      <a:avLst/>
                    </a:prstGeom>
                    <a:noFill/>
                  </pic:spPr>
                </pic:pic>
              </a:graphicData>
            </a:graphic>
            <wp14:sizeRelH relativeFrom="page">
              <wp14:pctWidth>0</wp14:pctWidth>
            </wp14:sizeRelH>
            <wp14:sizeRelV relativeFrom="page">
              <wp14:pctHeight>0</wp14:pctHeight>
            </wp14:sizeRelV>
          </wp:anchor>
        </w:drawing>
      </w:r>
    </w:p>
    <w:p w:rsidR="00041839" w:rsidRPr="00B3126B"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Лидер объявляет, каким образом вам надо передвигаться до условленного места – скажем, до угла, до почтового ящика или по дороге – до тех пор, пока не проедет машина. Он может попросить, чтобы вы скакали на одной ножке, делали гигантские шаги, держали руку на голове, скакали как лошадь, галопом, каждые пять шагов наклонялись и т.д.</w:t>
      </w:r>
    </w:p>
    <w:p w:rsidR="00041839" w:rsidRPr="00B3126B"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      Придя домой, вспомните, а потом по очереди расскажите друг другу о том, что видели и что делали на прогулке. Постарайтесь припомнить как можно больше деталей. И так до тех пор, пока ничего нового к сказанному добавить не сможете.</w:t>
      </w:r>
    </w:p>
    <w:p w:rsidR="00041839" w:rsidRPr="00B3126B"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      Если вы с ребенком побывали в какой-то поездке только вдвоем, без других членов семьи, предложите ему составить репортаж о вашем путешествии. В качестве иллюстраций используйте фотоснимки или видеосюжеты. Дайте дошкольнику возможность самому, без наводящих вопросов выбрать, о чем рассказывать. Понаблюдайте за тем, что  именно отложилось у него в памяти, что оказалось интересным, важным. Если начнет фантазировать, не останавливайте. Речь дошкольника развивается  независимо от того,  какие события, реальные или вымышленные, им воспроизводятся.</w:t>
      </w:r>
    </w:p>
    <w:p w:rsidR="00041839"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126B">
        <w:rPr>
          <w:rFonts w:ascii="Times New Roman" w:eastAsia="Times New Roman" w:hAnsi="Times New Roman" w:cs="Times New Roman"/>
          <w:color w:val="000000"/>
          <w:sz w:val="28"/>
          <w:szCs w:val="28"/>
          <w:lang w:eastAsia="ru-RU"/>
        </w:rPr>
        <w:t>     Обязательно старайтесь вести с ребенком содержательные диалоги. Исследования показывают, что если речь взрослого наполнена языковыми оборотами и деталями, то дети тоже стараются в ответ построить более сложные предложения.</w:t>
      </w:r>
    </w:p>
    <w:p w:rsidR="00041839" w:rsidRDefault="00041839" w:rsidP="0004183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E4379" w:rsidRPr="00324669" w:rsidRDefault="00041839" w:rsidP="003246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55C16CE0" wp14:editId="787AB5F9">
            <wp:extent cx="3086100" cy="2971800"/>
            <wp:effectExtent l="0" t="0" r="0" b="0"/>
            <wp:docPr id="4" name="Рисунок 4" descr="Рисунки детей на тему мама, про маму, портрет мамы, мама гуляет с ребенком.  Рисунок мамы ребенка, 5 лет, 6 лет, 7 лет, 8 лет. Рисунок на т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ки детей на тему мама, про маму, портрет мамы, мама гуляет с ребенком.  Рисунок мамы ребенка, 5 лет, 6 лет, 7 лет, 8 лет. Рисунок на тем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971800"/>
                    </a:xfrm>
                    <a:prstGeom prst="rect">
                      <a:avLst/>
                    </a:prstGeom>
                    <a:noFill/>
                    <a:ln>
                      <a:noFill/>
                    </a:ln>
                  </pic:spPr>
                </pic:pic>
              </a:graphicData>
            </a:graphic>
          </wp:inline>
        </w:drawing>
      </w:r>
      <w:bookmarkStart w:id="0" w:name="_GoBack"/>
      <w:bookmarkEnd w:id="0"/>
    </w:p>
    <w:sectPr w:rsidR="00AE4379" w:rsidRPr="00324669" w:rsidSect="004069F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9D" w:rsidRDefault="00B20E9D" w:rsidP="00A305A9">
      <w:pPr>
        <w:spacing w:after="0" w:line="240" w:lineRule="auto"/>
      </w:pPr>
      <w:r>
        <w:separator/>
      </w:r>
    </w:p>
  </w:endnote>
  <w:endnote w:type="continuationSeparator" w:id="0">
    <w:p w:rsidR="00B20E9D" w:rsidRDefault="00B20E9D" w:rsidP="00A3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9D" w:rsidRDefault="00B20E9D" w:rsidP="00A305A9">
      <w:pPr>
        <w:spacing w:after="0" w:line="240" w:lineRule="auto"/>
      </w:pPr>
      <w:r>
        <w:separator/>
      </w:r>
    </w:p>
  </w:footnote>
  <w:footnote w:type="continuationSeparator" w:id="0">
    <w:p w:rsidR="00B20E9D" w:rsidRDefault="00B20E9D" w:rsidP="00A30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EC"/>
    <w:rsid w:val="00041839"/>
    <w:rsid w:val="00065B6E"/>
    <w:rsid w:val="000876AE"/>
    <w:rsid w:val="002502C7"/>
    <w:rsid w:val="002F547D"/>
    <w:rsid w:val="00324669"/>
    <w:rsid w:val="003A2EEC"/>
    <w:rsid w:val="004069F5"/>
    <w:rsid w:val="005C265A"/>
    <w:rsid w:val="006125F2"/>
    <w:rsid w:val="00742958"/>
    <w:rsid w:val="0098116A"/>
    <w:rsid w:val="009C7373"/>
    <w:rsid w:val="00A305A9"/>
    <w:rsid w:val="00AE4379"/>
    <w:rsid w:val="00B071FC"/>
    <w:rsid w:val="00B20E9D"/>
    <w:rsid w:val="00F9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73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5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50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50B6"/>
    <w:rPr>
      <w:rFonts w:ascii="Tahoma" w:hAnsi="Tahoma" w:cs="Tahoma"/>
      <w:sz w:val="16"/>
      <w:szCs w:val="16"/>
    </w:rPr>
  </w:style>
  <w:style w:type="paragraph" w:styleId="a7">
    <w:name w:val="header"/>
    <w:basedOn w:val="a"/>
    <w:link w:val="a8"/>
    <w:uiPriority w:val="99"/>
    <w:unhideWhenUsed/>
    <w:rsid w:val="00A305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5A9"/>
  </w:style>
  <w:style w:type="paragraph" w:styleId="a9">
    <w:name w:val="footer"/>
    <w:basedOn w:val="a"/>
    <w:link w:val="aa"/>
    <w:uiPriority w:val="99"/>
    <w:unhideWhenUsed/>
    <w:rsid w:val="00A305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5A9"/>
  </w:style>
  <w:style w:type="character" w:customStyle="1" w:styleId="10">
    <w:name w:val="Заголовок 1 Знак"/>
    <w:basedOn w:val="a0"/>
    <w:link w:val="1"/>
    <w:uiPriority w:val="9"/>
    <w:rsid w:val="009C7373"/>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9C7373"/>
    <w:rPr>
      <w:i/>
      <w:iCs/>
    </w:rPr>
  </w:style>
  <w:style w:type="character" w:styleId="ac">
    <w:name w:val="Strong"/>
    <w:basedOn w:val="a0"/>
    <w:uiPriority w:val="22"/>
    <w:qFormat/>
    <w:rsid w:val="009C73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73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5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50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50B6"/>
    <w:rPr>
      <w:rFonts w:ascii="Tahoma" w:hAnsi="Tahoma" w:cs="Tahoma"/>
      <w:sz w:val="16"/>
      <w:szCs w:val="16"/>
    </w:rPr>
  </w:style>
  <w:style w:type="paragraph" w:styleId="a7">
    <w:name w:val="header"/>
    <w:basedOn w:val="a"/>
    <w:link w:val="a8"/>
    <w:uiPriority w:val="99"/>
    <w:unhideWhenUsed/>
    <w:rsid w:val="00A305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5A9"/>
  </w:style>
  <w:style w:type="paragraph" w:styleId="a9">
    <w:name w:val="footer"/>
    <w:basedOn w:val="a"/>
    <w:link w:val="aa"/>
    <w:uiPriority w:val="99"/>
    <w:unhideWhenUsed/>
    <w:rsid w:val="00A305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5A9"/>
  </w:style>
  <w:style w:type="character" w:customStyle="1" w:styleId="10">
    <w:name w:val="Заголовок 1 Знак"/>
    <w:basedOn w:val="a0"/>
    <w:link w:val="1"/>
    <w:uiPriority w:val="9"/>
    <w:rsid w:val="009C7373"/>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9C7373"/>
    <w:rPr>
      <w:i/>
      <w:iCs/>
    </w:rPr>
  </w:style>
  <w:style w:type="character" w:styleId="ac">
    <w:name w:val="Strong"/>
    <w:basedOn w:val="a0"/>
    <w:uiPriority w:val="22"/>
    <w:qFormat/>
    <w:rsid w:val="009C7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F239-4DCD-42DC-9594-E6A212AC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2022-05-11T19:44:00Z</dcterms:created>
  <dcterms:modified xsi:type="dcterms:W3CDTF">2022-05-25T08:09:00Z</dcterms:modified>
</cp:coreProperties>
</file>