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1E" w:rsidRPr="00ED626A" w:rsidRDefault="008802DC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02D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562294</wp:posOffset>
            </wp:positionH>
            <wp:positionV relativeFrom="paragraph">
              <wp:posOffset>-1988503</wp:posOffset>
            </wp:positionV>
            <wp:extent cx="7562850" cy="10696575"/>
            <wp:effectExtent l="0" t="4763" r="0" b="0"/>
            <wp:wrapNone/>
            <wp:docPr id="2" name="Рисунок 2" descr="C:\Users\Admin\Downloads\план воспитания 11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воспитания 11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D1E" w:rsidRDefault="00E46D1E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0193" w:rsidRPr="00ED626A" w:rsidRDefault="00CD0193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02DC" w:rsidRDefault="008802DC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D1E" w:rsidRPr="00ED626A" w:rsidRDefault="00E46D1E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D626A">
        <w:rPr>
          <w:rFonts w:ascii="Times New Roman" w:eastAsia="Calibri" w:hAnsi="Times New Roman" w:cs="Times New Roman"/>
          <w:b/>
          <w:sz w:val="24"/>
          <w:szCs w:val="24"/>
        </w:rPr>
        <w:t>План воспитательной работы 11 класса МБОУ Лысогорской СОШ</w:t>
      </w:r>
    </w:p>
    <w:p w:rsidR="00E46D1E" w:rsidRPr="00ED626A" w:rsidRDefault="00E46D1E" w:rsidP="00E46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p w:rsidR="00E46D1E" w:rsidRPr="00ED626A" w:rsidRDefault="00E46D1E" w:rsidP="00E46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E46D1E" w:rsidRPr="00ED626A" w:rsidRDefault="00E46D1E" w:rsidP="00CD0193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 воспитательной работы:</w:t>
      </w: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26A">
        <w:rPr>
          <w:rFonts w:ascii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D1E" w:rsidRPr="00ED626A" w:rsidRDefault="00E46D1E" w:rsidP="00E46D1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Направления воспитания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гражданское воспитание 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духовно-нравственное воспитание 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воспитание 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научного познания </w:t>
      </w:r>
      <w:r w:rsidRPr="00ED6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_RefHeading___4"/>
      <w:bookmarkEnd w:id="1"/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Целевые ориентиры результатов воспитания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7"/>
      </w:tblGrid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46D1E" w:rsidRPr="00ED626A" w:rsidTr="00CD0193">
        <w:trPr>
          <w:trHeight w:val="131"/>
        </w:trPr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proofErr w:type="gramStart"/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возраста.  </w:t>
            </w:r>
            <w:proofErr w:type="gramEnd"/>
          </w:p>
        </w:tc>
      </w:tr>
      <w:tr w:rsidR="00E46D1E" w:rsidRPr="00ED626A" w:rsidTr="00CD0193">
        <w:trPr>
          <w:trHeight w:val="131"/>
        </w:trPr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Проявляющий интерес к разным профессиям.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E46D1E" w:rsidRPr="00ED626A" w:rsidTr="00CD0193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14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2"/>
      </w:tblGrid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1094428"/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</w:t>
            </w: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значимой деятельности.</w:t>
            </w:r>
            <w:bookmarkEnd w:id="2"/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</w:t>
            </w: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нравственных норм, ценностей, традиций в искусстве.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Выражающий активное неприятие действий, приносящих вред природе.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46D1E" w:rsidRPr="00ED626A" w:rsidTr="00CD0193"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E46D1E" w:rsidRPr="00ED626A" w:rsidTr="00CD0193">
        <w:trPr>
          <w:trHeight w:val="85"/>
        </w:trPr>
        <w:tc>
          <w:tcPr>
            <w:tcW w:w="1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5"/>
      </w:tblGrid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01094179"/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</w:t>
            </w: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проявлений экстремизма, терроризма, коррупции, антигосударственной деятельности.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3"/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наёмного труда.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Демонстрирующий в поведении </w:t>
            </w:r>
            <w:proofErr w:type="spellStart"/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46D1E" w:rsidRPr="00ED626A" w:rsidTr="00CD0193"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E46D1E" w:rsidRPr="00ED626A" w:rsidTr="00CD0193">
        <w:trPr>
          <w:trHeight w:val="85"/>
        </w:trPr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46D1E" w:rsidRPr="00ED626A" w:rsidRDefault="00E46D1E" w:rsidP="00E46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_RefHeading___5"/>
      <w:bookmarkEnd w:id="4"/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СОДЕРЖАТЕЛЬНЫЙ</w:t>
      </w:r>
      <w:bookmarkStart w:id="5" w:name="__RefHeading___6"/>
      <w:bookmarkEnd w:id="5"/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2.1 Уклад общеобразовательной организации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Муниципальное бюджетное общеобразовательное учреждение Лысогорская средняя общеобразовательная школа – школа с богатой историей и традициями.</w:t>
      </w:r>
      <w:r w:rsidRPr="00ED626A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bookmarkStart w:id="6" w:name="_Hlk103786013"/>
      <w:r w:rsidRPr="00ED626A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Именно традиции обеспечивают стабильность воспитательной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системы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организации.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сохранению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</w:t>
      </w:r>
      <w:r w:rsidRPr="00ED626A">
        <w:rPr>
          <w:rFonts w:ascii="Times New Roman" w:eastAsia="№Е" w:hAnsi="Times New Roman" w:cs="Times New Roman"/>
          <w:spacing w:val="7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развитию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придается особое значение. Воспитательная система  организации  направлена на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создание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единого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воспитательного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пространства,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главной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ценностью</w:t>
      </w:r>
      <w:r w:rsidRPr="00ED626A">
        <w:rPr>
          <w:rFonts w:ascii="Times New Roman" w:eastAsia="№Е" w:hAnsi="Times New Roman" w:cs="Times New Roman"/>
          <w:spacing w:val="-67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которого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является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личность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ребенка,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его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развитие,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самореализация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самоопределение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обществе.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течение многих лет в школе создана система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воспитательной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основными структурами которой являются Совет организации, педсовет,  попечительский совет, МО классных руководителей, социально - педагогическая служба, психологическая служба, система дополнительного образования, школьное самоуправление.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Благодаря этим структурам и их разнообразию достигается максимальный охват направлений учебно-воспитательной работы с учащимися школы. Таким образом,  учащиеся включаются в различные виды социальных отношений: учёбу, общение, игру, практическую деятельность. В   организации создана  система непрерывной воспитательной работы и социализации обучающихся,  посредством осуществления  комплекса мероприятий, направленных на формирование установок, основанных на гражданских и демократических ценностях и правосознании.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Необходимо отметить включенность всего педагогического коллектива школы в воспитательный процесс. Педагоги школы значительное внимание уделяют совершенствованию и обновлению внеклассной воспитательной деятельности с детьми. Классные руководители используют разные формы и способы организации воспитательного процесса в классе. В традиционных школьных  мероприятиях участвуют практически все классы, но степень активности классов в жизни школы разная. Это связано с эффективностью работы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классного коллектива, отношения между учениками в классе.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proofErr w:type="gramStart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Учащиеся  систематически</w:t>
      </w:r>
      <w:proofErr w:type="gramEnd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участвуют во Всероссийском проекте «Я-  Гражданин России», РДШ, «Большая перемена», «Горизонты открытий», Всероссийский конкурс «</w:t>
      </w:r>
      <w:proofErr w:type="spellStart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Проекториум</w:t>
      </w:r>
      <w:proofErr w:type="spellEnd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», во  Всероссийских творческих конкурсах.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организации реализуются: Проект «Патриотическое воспитание и образование молодежи» на  тему: «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как центр гражданско-патриотического воспитания и обучения школьников»,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 развития и  популяризации здорового образа жизни   и массовых занятий физической культурой и спортом», Программа «Здоровье», Программа «Мои семейные ценности», Программа «Профилактика экстремизма, гармонизации межэтнических отношений, укрепление толерантности», Программа по Антитеррористической деятельности: «Что такое терроризм?», Программа «Школа воспитания с подпрограммами(«Дорога к  человечности», «Наш дом - Россия», «Моя семья», «Живая планета», «Счастливо жить – здоровым быть», «Традиции храня и умножая», «Путь в мир профессии», «Труд – основа жизни», «Школа без правонарушений»),  Программа «Экологическое обучение».</w:t>
      </w:r>
      <w:r w:rsidRPr="00ED626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МБОУ Лысогорская СОШ находится по </w:t>
      </w:r>
      <w:proofErr w:type="gramStart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адресу  Ростовская</w:t>
      </w:r>
      <w:proofErr w:type="gramEnd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область,  Куйбышевский район,    с.Лысогорка, ул.  Кушнарева, д.9.   В</w:t>
      </w:r>
      <w:r w:rsidRPr="00ED626A">
        <w:rPr>
          <w:rFonts w:ascii="Times New Roman" w:eastAsia="№Е" w:hAnsi="Times New Roman" w:cs="Times New Roman"/>
          <w:spacing w:val="-3"/>
          <w:kern w:val="2"/>
          <w:sz w:val="24"/>
          <w:szCs w:val="24"/>
          <w:lang w:eastAsia="ko-KR"/>
        </w:rPr>
        <w:t xml:space="preserve"> 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организации занимается</w:t>
      </w:r>
      <w:r w:rsidRPr="00ED626A">
        <w:rPr>
          <w:rFonts w:ascii="Times New Roman" w:eastAsia="№Е" w:hAnsi="Times New Roman" w:cs="Times New Roman"/>
          <w:spacing w:val="-6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11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классов-комплектов, которые обучаются в  1 смену, учебные занятия проходят с 8.30 до 15.20.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Вторая половина дня: внеурочные занятия, индивидуальные консультации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для учащихся, родителей, работа объединений дополнительного образования,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внешкольные 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общешкольные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мероприятия.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Реализуются вариативные учебные курсы, инновационные  практики гражданской, духовно – нравственной, социокультурной, экологической и дугой воспитательной  направленности.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Следует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отметить,</w:t>
      </w:r>
      <w:r w:rsidRPr="00ED626A">
        <w:rPr>
          <w:rFonts w:ascii="Times New Roman" w:eastAsia="№Е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что в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  организации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обучаются дети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из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семей</w:t>
      </w:r>
      <w:r w:rsidRPr="00ED626A">
        <w:rPr>
          <w:rFonts w:ascii="Times New Roman" w:eastAsia="№Е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разных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уровней</w:t>
      </w:r>
      <w:r w:rsidRPr="00ED626A">
        <w:rPr>
          <w:rFonts w:ascii="Times New Roman" w:eastAsia="№Е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жизни, различных национальностей, но большинство русские. Состав обучающихся стабильный, в составе обучающихся имеются дети с особыми образовательными потребностями, с ОВЗ, находящиеся в трудной жизненной ситуации. </w:t>
      </w:r>
      <w:proofErr w:type="gramStart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Обучающиеся  имеют</w:t>
      </w:r>
      <w:proofErr w:type="gramEnd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единую  форму (деловой костюм), для них организовано двух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разовое питание. Исходя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из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этих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обстоятельств,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программа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воспитания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учитывая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потребности,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особенности,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уровень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развития</w:t>
      </w:r>
      <w:r w:rsidRPr="00ED626A">
        <w:rPr>
          <w:rFonts w:ascii="Times New Roman" w:eastAsia="№Е" w:hAnsi="Times New Roman" w:cs="Times New Roman"/>
          <w:spacing w:val="-67"/>
          <w:kern w:val="2"/>
          <w:sz w:val="24"/>
          <w:szCs w:val="24"/>
          <w:lang w:eastAsia="ko-KR"/>
        </w:rPr>
        <w:t xml:space="preserve">                                                                       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личности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 воспитания</w:t>
      </w:r>
      <w:r w:rsidRPr="00ED626A">
        <w:rPr>
          <w:rFonts w:ascii="Times New Roman" w:eastAsia="№Е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разных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групп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учащихся.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организации есть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спортивный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зал,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спортивная площадка,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компьютерный класс, библиотека,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столовая,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достаточное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количество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кабинетов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для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образования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воспитания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Среда воспитательной системы МБОУ Лысогорской СОШ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включает в себя не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только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возможности организации,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 социокультурные ресурсы  села, района. Школа тесно сотрудничает </w:t>
      </w:r>
      <w:proofErr w:type="gramStart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  Лысогорским</w:t>
      </w:r>
      <w:proofErr w:type="gramEnd"/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СДК, с которым  сложились партнёрские отношения.  Организация так же сотрудничает с  центром дополнительного образования, музыкальной школой, спортивной школой с. Куйбышево. Организация и проведение профилактических мероприятий в школе проходят совместно с  КДН и ЗП     Куйбышевского муниципального района.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Данная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программа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воспитания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направлена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на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решение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проблем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гармоничного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вхождения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школьников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социальный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мир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налаживания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ответственных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взаимоотношений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окружающими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людьми.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ab/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ab/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ab/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ab/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Воспитательная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программа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показывает,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каким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образом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педагоги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могут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реализовать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воспитательный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потенциал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совместной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детьми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деятельности.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центре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программы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воспитания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МБОУ Лысогорской СОШ находится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личностное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развитие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обучающихся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соответствии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ФГОС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образования, формирование у них системных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знаний</w:t>
      </w:r>
      <w:r w:rsidRPr="00ED626A">
        <w:rPr>
          <w:rFonts w:ascii="Times New Roman" w:eastAsia="№Е" w:hAnsi="Times New Roman" w:cs="Times New Roman"/>
          <w:spacing w:val="-4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</w:t>
      </w:r>
      <w:r w:rsidRPr="00ED626A">
        <w:rPr>
          <w:rFonts w:ascii="Times New Roman" w:eastAsia="№Е" w:hAnsi="Times New Roman" w:cs="Times New Roman"/>
          <w:spacing w:val="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различных</w:t>
      </w:r>
      <w:r w:rsidRPr="00ED626A">
        <w:rPr>
          <w:rFonts w:ascii="Times New Roman" w:eastAsia="№Е" w:hAnsi="Times New Roman" w:cs="Times New Roman"/>
          <w:spacing w:val="-1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аспектах</w:t>
      </w:r>
      <w:r w:rsidRPr="00ED626A">
        <w:rPr>
          <w:rFonts w:ascii="Times New Roman" w:eastAsia="№Е" w:hAnsi="Times New Roman" w:cs="Times New Roman"/>
          <w:spacing w:val="-2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развития родного края,</w:t>
      </w:r>
      <w:r w:rsidRPr="00ED626A">
        <w:rPr>
          <w:rFonts w:ascii="Times New Roman" w:eastAsia="№Е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России</w:t>
      </w:r>
      <w:r w:rsidRPr="00ED626A">
        <w:rPr>
          <w:rFonts w:ascii="Times New Roman" w:eastAsia="№Е" w:hAnsi="Times New Roman" w:cs="Times New Roman"/>
          <w:spacing w:val="-3"/>
          <w:kern w:val="2"/>
          <w:sz w:val="24"/>
          <w:szCs w:val="24"/>
          <w:lang w:eastAsia="ko-KR"/>
        </w:rPr>
        <w:t xml:space="preserve"> </w:t>
      </w:r>
      <w:r w:rsidRPr="00ED626A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 мира.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Процесс воспитания в  организации основывается на следующих принципах  взаимодействия педагогических работников  и обучающихся: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- </w:t>
      </w:r>
      <w:proofErr w:type="gramStart"/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неукоснительное  соблюдение</w:t>
      </w:r>
      <w:proofErr w:type="gramEnd"/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законности и прав семьи и обучающегося, соблюдения  конфиденциальности  информации об обучающемся и семье, приоритета безопасности обучающегося при нахождении в    организации;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- ориентир на создание в  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- реализация процесса воспитания главным образом через создание в  организации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46D1E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- системность, целесообразность и </w:t>
      </w:r>
      <w:proofErr w:type="spellStart"/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>нешаблонность</w:t>
      </w:r>
      <w:proofErr w:type="spellEnd"/>
      <w:r w:rsidRPr="00ED626A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CD0193" w:rsidRDefault="00CD0193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</w:p>
    <w:p w:rsidR="00CD0193" w:rsidRPr="00ED626A" w:rsidRDefault="00CD0193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i/>
          <w:color w:val="000009"/>
          <w:sz w:val="24"/>
          <w:szCs w:val="24"/>
          <w:lang w:eastAsia="ru-RU"/>
        </w:rPr>
        <w:lastRenderedPageBreak/>
        <w:t>Основными</w:t>
      </w:r>
      <w:r w:rsidRPr="00ED626A">
        <w:rPr>
          <w:rFonts w:ascii="Times New Roman" w:eastAsia="Times New Roman" w:hAnsi="Times New Roman" w:cs="Times New Roman"/>
          <w:i/>
          <w:color w:val="000009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i/>
          <w:color w:val="000009"/>
          <w:sz w:val="24"/>
          <w:szCs w:val="24"/>
          <w:lang w:eastAsia="ru-RU"/>
        </w:rPr>
        <w:t>традициями</w:t>
      </w:r>
      <w:r w:rsidRPr="00ED626A">
        <w:rPr>
          <w:rFonts w:ascii="Times New Roman" w:eastAsia="Times New Roman" w:hAnsi="Times New Roman" w:cs="Times New Roman"/>
          <w:i/>
          <w:color w:val="000009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i/>
          <w:color w:val="000009"/>
          <w:sz w:val="24"/>
          <w:szCs w:val="24"/>
          <w:lang w:eastAsia="ru-RU"/>
        </w:rPr>
        <w:t>воспитания</w:t>
      </w:r>
      <w:r w:rsidRPr="00ED626A">
        <w:rPr>
          <w:rFonts w:ascii="Times New Roman" w:eastAsia="Times New Roman" w:hAnsi="Times New Roman" w:cs="Times New Roman"/>
          <w:i/>
          <w:color w:val="000009"/>
          <w:spacing w:val="-4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i/>
          <w:color w:val="000009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i/>
          <w:color w:val="000009"/>
          <w:spacing w:val="-5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i/>
          <w:color w:val="000009"/>
          <w:sz w:val="24"/>
          <w:szCs w:val="24"/>
          <w:lang w:eastAsia="ru-RU"/>
        </w:rPr>
        <w:t xml:space="preserve"> организации являются</w:t>
      </w:r>
      <w:r w:rsidRPr="00ED626A">
        <w:rPr>
          <w:rFonts w:ascii="Times New Roman" w:eastAsia="Times New Roman" w:hAnsi="Times New Roman" w:cs="Times New Roman"/>
          <w:i/>
          <w:color w:val="000009"/>
          <w:spacing w:val="-4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i/>
          <w:color w:val="000009"/>
          <w:sz w:val="24"/>
          <w:szCs w:val="24"/>
          <w:lang w:eastAsia="ru-RU"/>
        </w:rPr>
        <w:t>следующие</w:t>
      </w:r>
      <w:r w:rsidRPr="00ED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стержнем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годового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цикла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воспитательной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работы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организации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являются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коллективные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творческие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дела,</w:t>
      </w:r>
      <w:r w:rsidRPr="00ED626A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      </w:t>
      </w:r>
      <w:r w:rsidRPr="00ED626A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 усилий педагогических  работников;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 работников</w:t>
      </w:r>
      <w:proofErr w:type="gram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является коллективная разработка, коллективное планирование,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ED62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анализ</w:t>
      </w:r>
      <w:r w:rsidRPr="00ED626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D62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взросления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наблюдателя</w:t>
      </w:r>
      <w:r w:rsidRPr="00ED62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D62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</w:t>
      </w:r>
      <w:r w:rsidRPr="00ED626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соревновательность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классами, поощряется конструктивное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межклассное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межвозрастное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социальная активность;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-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  организации ориентированы на формирование коллективов в рамках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Pr="00ED62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ED626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доброжелательных</w:t>
      </w:r>
      <w:r w:rsidRPr="00ED626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товарищеских</w:t>
      </w:r>
      <w:r w:rsidRPr="00ED626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ключевой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</w:t>
      </w:r>
      <w:r w:rsidRPr="00ED626A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руководитель, реализующий по отношению к детям защитную, личностно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организационную,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посредническую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разрешении </w:t>
      </w:r>
      <w:r w:rsidRPr="00ED626A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конфликтов)</w:t>
      </w:r>
      <w:r w:rsidRPr="00ED626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_RefHeading___7"/>
      <w:bookmarkEnd w:id="6"/>
      <w:bookmarkEnd w:id="7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Виды, формы и содержание воспитательной деятельности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</w:pPr>
      <w:bookmarkStart w:id="8" w:name="__RefHeading___8"/>
      <w:bookmarkEnd w:id="8"/>
      <w:r w:rsidRPr="00ED626A"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  <w:t>При организации работы по воспитанию и социализации обучающихся в школе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система базовых национальных ценностей: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  <w:t>Задачи воспитания и социализации обучающихся на уровне среднего общего образования классифицированы по модулям, каждый из которых, будучи тесно связанным с другими, раскрывает одну из существенных сторон духовно-нравственного развития</w:t>
      </w:r>
    </w:p>
    <w:p w:rsidR="00E46D1E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  <w:t>личности обучающегося МБОУ Лысогорской СОШ  как гражданина России.</w:t>
      </w:r>
    </w:p>
    <w:p w:rsidR="00CD0193" w:rsidRPr="00ED626A" w:rsidRDefault="00CD0193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</w:pP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  <w:lastRenderedPageBreak/>
        <w:t>Организация духовно-нравственного развития и воспитания обучающихся осуществляется по следующим модулям: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Классное руководство;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Ключевые общешкольные дела;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Курсы внеурочной деятельности;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Школьный урок;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Самоуправление;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Экскурсии, экспедиции, походы;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Профориентация;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Школьные медиа;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Организация предметно-эстетической среды;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10)Работа с родителями.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№Е" w:hAnsi="Times New Roman" w:cs="Times New Roman"/>
          <w:bCs/>
          <w:kern w:val="2"/>
          <w:sz w:val="24"/>
          <w:szCs w:val="24"/>
          <w:lang w:eastAsia="ko-KR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Модуль «Классное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руководство»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№Е" w:hAnsi="Times New Roman" w:cs="Times New Roman"/>
          <w:sz w:val="24"/>
          <w:szCs w:val="24"/>
          <w:lang w:eastAsia="ru-RU"/>
        </w:rPr>
        <w:t>Работа с классным коллективом: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  <w:proofErr w:type="spell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оздоровительной,духовно</w:t>
      </w:r>
      <w:proofErr w:type="spell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-нравственной, творческой, </w:t>
      </w:r>
      <w:proofErr w:type="spell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рофориентационной</w:t>
      </w:r>
      <w:proofErr w:type="spell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самореализоваться</w:t>
      </w:r>
      <w:proofErr w:type="spell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lastRenderedPageBreak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noProof/>
          <w:color w:val="000000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6F173" wp14:editId="4809A683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3B60E" id="Прямоугольник 1" o:spid="_x0000_s1026" style="position:absolute;margin-left:482pt;margin-top:40.85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сплочение коллектива класса через: игры и тренинги на сплочение и </w:t>
      </w:r>
      <w:proofErr w:type="spell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командообразование</w:t>
      </w:r>
      <w:proofErr w:type="spell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; однодневные и </w:t>
      </w:r>
      <w:proofErr w:type="gram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походы</w:t>
      </w:r>
      <w:proofErr w:type="gram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микрогруппами</w:t>
      </w:r>
      <w:proofErr w:type="spell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внутриклассные</w:t>
      </w:r>
      <w:proofErr w:type="spell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№Е" w:hAnsi="Times New Roman" w:cs="Times New Roman"/>
          <w:sz w:val="24"/>
          <w:szCs w:val="24"/>
          <w:lang w:eastAsia="ru-RU"/>
        </w:rPr>
        <w:t>Индивидуальная работа с учащимися: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№Е" w:hAnsi="Times New Roman" w:cs="Times New Roman"/>
          <w:sz w:val="24"/>
          <w:szCs w:val="24"/>
          <w:lang w:eastAsia="ru-RU"/>
        </w:rPr>
        <w:t>Работа с учителями, преподающими в классе: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lastRenderedPageBreak/>
        <w:t xml:space="preserve">привлечение учителей к участию во </w:t>
      </w:r>
      <w:proofErr w:type="spellStart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внутриклассных</w:t>
      </w:r>
      <w:proofErr w:type="spellEnd"/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№Е" w:hAnsi="Times New Roman" w:cs="Times New Roman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привлечение членов семей школьников к организации и проведению дел класса;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</w:pP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                </w:t>
      </w:r>
      <w:r w:rsidRPr="00ED626A">
        <w:rPr>
          <w:rFonts w:ascii="Times New Roman" w:eastAsia="№Е" w:hAnsi="Times New Roman" w:cs="Times New Roman"/>
          <w:bCs/>
          <w:color w:val="000000"/>
          <w:kern w:val="2"/>
          <w:sz w:val="24"/>
          <w:szCs w:val="24"/>
          <w:u w:val="single"/>
          <w:lang w:eastAsia="ko-KR"/>
        </w:rPr>
        <w:t>Модуль «Ключевые общешкольные дела»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во всероссийских акциях, посвященных значимым отечественным и международным событиям.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торжественные ритуалы посвящения, связанные с переходом учащихся на </w:t>
      </w:r>
      <w:r w:rsidRPr="00ED62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следующий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Модуль «Курсы внеурочной деятельности»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ED62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экономическим, политическим, экологическим,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Художественное творчество. Курсы внеурочной деятельности, создающие благоприятные условия для </w:t>
      </w:r>
      <w:proofErr w:type="spellStart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просоциальной</w:t>
      </w:r>
      <w:proofErr w:type="spellEnd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Туристско-краеведческая деятельность. Курсы внеурочной деятельности</w:t>
      </w:r>
      <w:r w:rsidRPr="00ED62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труда.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флешмобов</w:t>
      </w:r>
      <w:proofErr w:type="spellEnd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т.п.);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На уровне классов: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</w:t>
      </w:r>
      <w:r w:rsidRPr="00ED62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D62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учат школьников командной работе и взаимодействию с другими детьми;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 «Самоуправление»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флешмобов</w:t>
      </w:r>
      <w:proofErr w:type="spellEnd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т.п.);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внутриклассных</w:t>
      </w:r>
      <w:proofErr w:type="spellEnd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дел;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Модуль</w:t>
      </w:r>
      <w:r w:rsidRPr="00ED62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«Профориентация».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цикл внеурочных занятий «Билет в будущее» для учащихся 6-11 классов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циклы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 игры: симуляции, деловые игры, квесты, решение кейсов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(ситуаций, в которых необходимо принять решение, занять определенную позицию),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расширяющие знания школьников о типах профессий, о способах выбора профессий, 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достоинствах и недостатках той или иной интересной школьникам профессиональной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существующих профессиях и условиях работы людей, представляющих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выставок, ярмарок профессий, тематических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парков,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лагерей, дней открытых дверей 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учебных заведениях и вузах;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онлайн-тестирования,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 по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интересующим профессиям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направлениям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созданных 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интернет: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лекций,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ED626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классах, посещение открытых уроков.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</w:t>
      </w:r>
      <w:r w:rsidRPr="00ED62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«Экскурсии,</w:t>
      </w:r>
      <w:r w:rsidRPr="00ED62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экспедиции,</w:t>
      </w:r>
      <w:r w:rsidRPr="00ED62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походы»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походы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организуемые в классах их классными руководителями и родителями школьников: 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экспедиции,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организуемые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биографий проживавших здесь российских поэтов и писателей, произошедших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историко-культурных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ландшафтов,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флоры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фауны;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 экспедиции – вахты памяти, организуемые школьным поисковым отрядом к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местам боев Великой отечественной войны для поиска и захоронения останков погибших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советских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воинов.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</w:t>
      </w:r>
      <w:r w:rsidRPr="00ED62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«Школьные</w:t>
      </w:r>
      <w:r w:rsidRPr="00ED62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медиа»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разновозрастный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редакционный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старшеклассников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консультирующих их взрослых, целью которого является освещение (через школьную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газету)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дел,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секций,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ученического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интернет-группа - разновозрастное сообщество школьников и педагогов,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поддерживающее интернет-сайт школы и соответствующую группу в социальных сетях с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пространстве,</w:t>
      </w:r>
      <w:r w:rsidRPr="00ED62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</w:t>
      </w:r>
      <w:r w:rsidRPr="00ED62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Pr="00ED62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</w:t>
      </w:r>
      <w:r w:rsidRPr="00ED62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D62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</w:t>
      </w:r>
      <w:r w:rsidRPr="00ED62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продвижения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детьми, учителями и родителями могли бы открыто обсуждаться значимые для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</w:t>
      </w:r>
      <w:r w:rsidRPr="00ED62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«Организация</w:t>
      </w:r>
      <w:r w:rsidRPr="00ED62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предметно-эстетической</w:t>
      </w:r>
      <w:r w:rsidRPr="00ED62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среды»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(вестибюля,</w:t>
      </w:r>
      <w:r w:rsidRPr="00ED626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коридоров,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лестничных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переориентация,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служить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стенах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сменяемых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экспозиций: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r w:rsidRPr="00ED626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 w:rsidRPr="00ED626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потенциал,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626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ED626A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знакомящих их с работами друг друга; картин определенного художественного стиля,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знакомящего школьников с разнообразием эстетического осмысления мира; фотоотчетов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событиях,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(проведенных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делах,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интересных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экскурсиях, походах,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встречах с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 и т.п.);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разбивка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клумб.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осуществляемое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вместе со школьниками своих классов, позволяющее учащимся проявить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фантазию и творческие способности, создающее повод для длительного общения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своими детьми;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событийный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 событий (праздников, церемоний, торжественных линеек, творческих вечеров,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выставок,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собраний, конференций и т.п.);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 (флаг школы, гимн школы, эмблема школы, логотип, элементы школьного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 и т.п.), используемой как в школьной повседневности, так и в торжественные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моменты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торжественных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церемоний, ключевых общешкольных дел и иных происходящих в жизни школы знаковых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 среды (стенды, плакаты, инсталляции) на важных для воспитания ценностях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традициях, правилах.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</w:t>
      </w:r>
      <w:r w:rsidRPr="00ED62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«Работа</w:t>
      </w:r>
      <w:r w:rsidRPr="00ED626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ED62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родителями»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На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групповом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уровне: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 w:rsidRPr="00ED62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 проблем обучения и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школьников;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индивидуальном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уровне: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специалистов по запросу родителей для решения острых конфликтных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консилиумах,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собираемых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проблем,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воспитанием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конкретного </w:t>
      </w:r>
      <w:r w:rsidRPr="00ED626A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Pr="00ED626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</w:t>
      </w:r>
      <w:r w:rsidRPr="00ED626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D626A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  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воспитательной направленности;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усилий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и родителей.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ОРГАНИЗАЦИОННЫЙ</w:t>
      </w:r>
    </w:p>
    <w:p w:rsidR="00E46D1E" w:rsidRPr="00ED626A" w:rsidRDefault="00E46D1E" w:rsidP="008420C0">
      <w:pPr>
        <w:pStyle w:val="af1"/>
      </w:pPr>
      <w:bookmarkStart w:id="9" w:name="__RefHeading___9"/>
      <w:bookmarkEnd w:id="9"/>
      <w:r w:rsidRPr="00ED626A">
        <w:t>3.1 Кадровое обеспечение</w:t>
      </w:r>
    </w:p>
    <w:p w:rsidR="008420C0" w:rsidRPr="00ED626A" w:rsidRDefault="00E46D1E" w:rsidP="008420C0">
      <w:pPr>
        <w:pStyle w:val="af1"/>
      </w:pPr>
      <w:r w:rsidRPr="00ED626A">
        <w:t>Процесс обучения</w:t>
      </w:r>
      <w:r w:rsidR="008420C0" w:rsidRPr="00ED626A">
        <w:t xml:space="preserve"> и воспитания</w:t>
      </w:r>
      <w:r w:rsidRPr="00ED626A">
        <w:t xml:space="preserve"> </w:t>
      </w:r>
      <w:proofErr w:type="gramStart"/>
      <w:r w:rsidRPr="00ED626A">
        <w:t>осуществля</w:t>
      </w:r>
      <w:r w:rsidR="008420C0" w:rsidRPr="00ED626A">
        <w:t>е</w:t>
      </w:r>
      <w:r w:rsidRPr="00ED626A">
        <w:t>т  педагог</w:t>
      </w:r>
      <w:proofErr w:type="gramEnd"/>
      <w:r w:rsidR="008420C0" w:rsidRPr="00ED626A">
        <w:t xml:space="preserve"> </w:t>
      </w:r>
      <w:r w:rsidRPr="00ED626A">
        <w:t>высшей квалификационной категории</w:t>
      </w:r>
      <w:r w:rsidR="008420C0" w:rsidRPr="00ED626A">
        <w:t xml:space="preserve">, </w:t>
      </w:r>
      <w:r w:rsidRPr="00ED626A">
        <w:t xml:space="preserve"> «Почетный работник общего образования РФ»</w:t>
      </w:r>
      <w:r w:rsidR="008420C0" w:rsidRPr="00ED626A">
        <w:t>.</w:t>
      </w:r>
      <w:proofErr w:type="spellStart"/>
      <w:r w:rsidRPr="00ED626A">
        <w:t>Психолого</w:t>
      </w:r>
      <w:proofErr w:type="spellEnd"/>
      <w:r w:rsidRPr="00ED626A">
        <w:t xml:space="preserve"> - педагогическим сопровождением обучающихся, привлечены следующие специалисты; педагог-психолог, социальный педагог,  учитель-логопед, учитель-дефектолог, учителя предметники. </w:t>
      </w:r>
    </w:p>
    <w:p w:rsidR="00E46D1E" w:rsidRPr="00ED626A" w:rsidRDefault="00E46D1E" w:rsidP="008420C0">
      <w:pPr>
        <w:pStyle w:val="af1"/>
      </w:pPr>
      <w:r w:rsidRPr="00ED626A">
        <w:t>Кадровое обеспечение воспитательного процесса:</w:t>
      </w:r>
    </w:p>
    <w:p w:rsidR="00E46D1E" w:rsidRPr="00ED626A" w:rsidRDefault="00E46D1E" w:rsidP="008420C0">
      <w:pPr>
        <w:pStyle w:val="af1"/>
      </w:pPr>
      <w:r w:rsidRPr="00ED626A">
        <w:t xml:space="preserve"> </w:t>
      </w:r>
      <w:r w:rsidRPr="00ED626A">
        <w:sym w:font="Symbol" w:char="F02D"/>
      </w:r>
      <w:r w:rsidRPr="00ED626A">
        <w:t xml:space="preserve"> Заместитель директора по воспитательной работе</w:t>
      </w:r>
    </w:p>
    <w:p w:rsidR="00E46D1E" w:rsidRPr="00ED626A" w:rsidRDefault="00E46D1E" w:rsidP="008420C0">
      <w:pPr>
        <w:pStyle w:val="af1"/>
      </w:pPr>
      <w:r w:rsidRPr="00ED626A">
        <w:t xml:space="preserve"> </w:t>
      </w:r>
      <w:r w:rsidRPr="00ED626A">
        <w:sym w:font="Symbol" w:char="F02D"/>
      </w:r>
      <w:r w:rsidRPr="00ED626A">
        <w:t xml:space="preserve"> Советник директора по воспитательной работе и взаимодействию с общественными объединениями</w:t>
      </w:r>
    </w:p>
    <w:p w:rsidR="00E46D1E" w:rsidRPr="00ED626A" w:rsidRDefault="00E46D1E" w:rsidP="008420C0">
      <w:pPr>
        <w:pStyle w:val="af1"/>
      </w:pPr>
      <w:r w:rsidRPr="00ED626A">
        <w:t xml:space="preserve"> </w:t>
      </w:r>
      <w:r w:rsidRPr="00ED626A">
        <w:sym w:font="Symbol" w:char="F02D"/>
      </w:r>
      <w:r w:rsidRPr="00ED626A">
        <w:t xml:space="preserve"> Педагог- </w:t>
      </w:r>
      <w:proofErr w:type="spellStart"/>
      <w:r w:rsidRPr="00ED626A">
        <w:t>огранизатор</w:t>
      </w:r>
      <w:proofErr w:type="spellEnd"/>
    </w:p>
    <w:p w:rsidR="00E46D1E" w:rsidRPr="00ED626A" w:rsidRDefault="00E46D1E" w:rsidP="008420C0">
      <w:pPr>
        <w:pStyle w:val="af1"/>
      </w:pPr>
      <w:r w:rsidRPr="00ED626A">
        <w:t xml:space="preserve"> </w:t>
      </w:r>
      <w:r w:rsidRPr="00ED626A">
        <w:sym w:font="Symbol" w:char="F02D"/>
      </w:r>
      <w:r w:rsidRPr="00ED626A">
        <w:t xml:space="preserve"> Классны</w:t>
      </w:r>
      <w:r w:rsidR="008420C0" w:rsidRPr="00ED626A">
        <w:t>й</w:t>
      </w:r>
      <w:r w:rsidRPr="00ED626A">
        <w:t xml:space="preserve"> руководител</w:t>
      </w:r>
      <w:r w:rsidR="008420C0" w:rsidRPr="00ED626A">
        <w:t>ь</w:t>
      </w:r>
    </w:p>
    <w:p w:rsidR="00E46D1E" w:rsidRPr="00ED626A" w:rsidRDefault="00E46D1E" w:rsidP="008420C0">
      <w:pPr>
        <w:pStyle w:val="af1"/>
      </w:pPr>
      <w:r w:rsidRPr="00ED626A">
        <w:t xml:space="preserve"> </w:t>
      </w:r>
      <w:r w:rsidRPr="00ED626A">
        <w:sym w:font="Symbol" w:char="F02D"/>
      </w:r>
      <w:r w:rsidRPr="00ED626A">
        <w:t xml:space="preserve"> Педагог- психолог</w:t>
      </w:r>
    </w:p>
    <w:p w:rsidR="00E46D1E" w:rsidRPr="00ED626A" w:rsidRDefault="00E46D1E" w:rsidP="008420C0">
      <w:pPr>
        <w:pStyle w:val="af1"/>
      </w:pPr>
      <w:r w:rsidRPr="00ED626A">
        <w:t xml:space="preserve"> </w:t>
      </w:r>
      <w:r w:rsidRPr="00ED626A">
        <w:sym w:font="Symbol" w:char="F02D"/>
      </w:r>
      <w:r w:rsidRPr="00ED626A">
        <w:t xml:space="preserve"> Социальный педагог</w:t>
      </w:r>
    </w:p>
    <w:p w:rsidR="00E46D1E" w:rsidRPr="00ED626A" w:rsidRDefault="00E46D1E" w:rsidP="008420C0">
      <w:pPr>
        <w:pStyle w:val="af1"/>
      </w:pPr>
      <w:r w:rsidRPr="00ED626A">
        <w:lastRenderedPageBreak/>
        <w:t xml:space="preserve"> </w:t>
      </w:r>
      <w:r w:rsidRPr="00ED626A">
        <w:sym w:font="Symbol" w:char="F02D"/>
      </w:r>
      <w:r w:rsidRPr="00ED626A">
        <w:t xml:space="preserve">  Учитель -логопед </w:t>
      </w:r>
    </w:p>
    <w:p w:rsidR="00E46D1E" w:rsidRPr="00ED626A" w:rsidRDefault="00E46D1E" w:rsidP="008420C0">
      <w:pPr>
        <w:pStyle w:val="af1"/>
      </w:pPr>
      <w:r w:rsidRPr="00ED626A">
        <w:sym w:font="Symbol" w:char="F02D"/>
      </w:r>
      <w:r w:rsidRPr="00ED626A">
        <w:t xml:space="preserve"> Педагоги дополнительного образования </w:t>
      </w:r>
    </w:p>
    <w:p w:rsidR="00E46D1E" w:rsidRPr="00ED626A" w:rsidRDefault="00E46D1E" w:rsidP="008420C0">
      <w:pPr>
        <w:pStyle w:val="af1"/>
      </w:pPr>
      <w:bookmarkStart w:id="10" w:name="__RefHeading___10"/>
      <w:bookmarkEnd w:id="10"/>
      <w:r w:rsidRPr="00ED626A">
        <w:t>3.2 Нормативно-методическое обеспечение</w:t>
      </w:r>
    </w:p>
    <w:p w:rsidR="00E46D1E" w:rsidRPr="00ED626A" w:rsidRDefault="00E46D1E" w:rsidP="008420C0">
      <w:pPr>
        <w:pStyle w:val="af1"/>
      </w:pPr>
      <w:r w:rsidRPr="00ED626A">
        <w:t>Управление качеством воспитательной деятельности в МБОУ  Лысогорской СОШ  связывается, прежде всего, с качеством ее нормативно-правового обеспечения:</w:t>
      </w:r>
    </w:p>
    <w:p w:rsidR="00E46D1E" w:rsidRPr="00ED626A" w:rsidRDefault="00E46D1E" w:rsidP="008420C0">
      <w:pPr>
        <w:pStyle w:val="af1"/>
      </w:pPr>
      <w:r w:rsidRPr="00ED626A">
        <w:t>1.Положение о классном руководителе.</w:t>
      </w:r>
    </w:p>
    <w:p w:rsidR="00E46D1E" w:rsidRPr="00ED626A" w:rsidRDefault="00E46D1E" w:rsidP="008420C0">
      <w:pPr>
        <w:pStyle w:val="af1"/>
      </w:pPr>
      <w:r w:rsidRPr="00ED626A">
        <w:t>2.Положение о Плане воспитательной работы классного руководителя МБОУ Лысогорской СОШ.</w:t>
      </w:r>
    </w:p>
    <w:p w:rsidR="00E46D1E" w:rsidRPr="00ED626A" w:rsidRDefault="00E46D1E" w:rsidP="008420C0">
      <w:pPr>
        <w:pStyle w:val="af1"/>
      </w:pPr>
      <w:r w:rsidRPr="00ED626A">
        <w:t>3.Положение о школьном методическом объединении классных руководителей МБОУ Лысогорской СОШ.</w:t>
      </w:r>
    </w:p>
    <w:p w:rsidR="00E46D1E" w:rsidRPr="00ED626A" w:rsidRDefault="00E46D1E" w:rsidP="008420C0">
      <w:pPr>
        <w:pStyle w:val="af1"/>
      </w:pPr>
      <w:r w:rsidRPr="00ED626A">
        <w:t>4.Положение о комиссии по урегулированию споров между участниками образовательных отношений в МБОУ Лысогорской СОШ.</w:t>
      </w:r>
    </w:p>
    <w:p w:rsidR="00E46D1E" w:rsidRPr="00ED626A" w:rsidRDefault="00E46D1E" w:rsidP="008420C0">
      <w:pPr>
        <w:pStyle w:val="af1"/>
      </w:pPr>
      <w:r w:rsidRPr="00ED626A">
        <w:t>5.Положение о педагогическом совете МБОУ Лысогорской СОШ.</w:t>
      </w:r>
    </w:p>
    <w:p w:rsidR="00E46D1E" w:rsidRPr="00ED626A" w:rsidRDefault="00E46D1E" w:rsidP="008420C0">
      <w:pPr>
        <w:pStyle w:val="af1"/>
      </w:pPr>
      <w:r w:rsidRPr="00ED626A">
        <w:t>6.Положение о Совете МБОУ Лысогорской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7.Положение о Попечительском совете МБОУ Лысогорской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8.Положение о поощрениях обучающихся МБОУ Лысогорской СОШ,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9.Положение о психолого-педагогическом консилиуме (</w:t>
      </w:r>
      <w:proofErr w:type="spellStart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МБОУ Лысогорской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10.Положение о наставничестве в МБОУ Лысогорской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Правила внутреннего </w:t>
      </w:r>
      <w:proofErr w:type="gramStart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распорядка  обучающихся</w:t>
      </w:r>
      <w:proofErr w:type="gramEnd"/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Лысогорской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12.Положение  об организации и осуществлении образовательной деятельности по дополнительным общеобразовательным (общеразвивающим) программам МБОУ Лысогорской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13.Положение об ученическом самоуправлении МБОУ Лысогорской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родительском собрании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Лысогорской</w:t>
      </w:r>
      <w:r w:rsidRPr="00ED62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СОШ.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15.Положение об уполномоченном по правам ребенка МБОУ Лысогорской СОШ.</w:t>
      </w:r>
    </w:p>
    <w:p w:rsidR="00CD0193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ссылка на размещенные документы: Нормативно-методическое обеспечение в МБОУ Лысогорской  СОШ  </w:t>
      </w:r>
      <w:hyperlink r:id="rId7" w:history="1">
        <w:r w:rsidRPr="00ED626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https://liss.kuib-obr.ru/docs/lokalnye-normativnye-akty</w:t>
        </w:r>
      </w:hyperlink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1.Письмо О внедрении примерной программы воспитания.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2.Федеральный закон от 31.07.2020 N 304-ФЗ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в современной школе от программы к действиям.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4.Программа Воспитания 2021(Проект)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 проекте «Апробация и внедрение примерной программы».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_RefHeading___11"/>
      <w:bookmarkStart w:id="12" w:name="__RefHeading___13"/>
      <w:bookmarkEnd w:id="11"/>
      <w:bookmarkEnd w:id="12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воспитательного процесса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уважение всех участников образовательных отношений;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анализа воспитательного процесса: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обучающихся.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3" w:name="_Hlk100927456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13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D0193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</w:t>
      </w:r>
      <w:proofErr w:type="gram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:</w:t>
      </w:r>
      <w:proofErr w:type="gramEnd"/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организуемой внеурочной деятельности обучающихся;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мероприятий;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партнёрства;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обучающихся;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E46D1E" w:rsidRPr="00ED626A" w:rsidRDefault="00E46D1E" w:rsidP="00E46D1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 xml:space="preserve">        В </w:t>
      </w:r>
      <w:r w:rsidR="008420C0" w:rsidRPr="00ED626A">
        <w:rPr>
          <w:rFonts w:ascii="Times New Roman" w:eastAsia="Calibri" w:hAnsi="Times New Roman" w:cs="Times New Roman"/>
          <w:b/>
          <w:sz w:val="24"/>
          <w:szCs w:val="24"/>
        </w:rPr>
        <w:t xml:space="preserve">11 </w:t>
      </w:r>
      <w:r w:rsidRPr="00ED626A">
        <w:rPr>
          <w:rFonts w:ascii="Times New Roman" w:eastAsia="Calibri" w:hAnsi="Times New Roman" w:cs="Times New Roman"/>
          <w:b/>
          <w:sz w:val="24"/>
          <w:szCs w:val="24"/>
        </w:rPr>
        <w:t xml:space="preserve">классе 4 человека, 2 девушки и 2 юношей.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0"/>
        <w:gridCol w:w="7170"/>
      </w:tblGrid>
      <w:tr w:rsidR="00E46D1E" w:rsidRPr="00ED626A" w:rsidTr="008420C0">
        <w:tc>
          <w:tcPr>
            <w:tcW w:w="8077" w:type="dxa"/>
          </w:tcPr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8077" w:type="dxa"/>
          </w:tcPr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Юноши </w:t>
            </w:r>
          </w:p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D1E" w:rsidRPr="00ED626A" w:rsidTr="008420C0">
        <w:tc>
          <w:tcPr>
            <w:tcW w:w="8077" w:type="dxa"/>
          </w:tcPr>
          <w:p w:rsidR="00E46D1E" w:rsidRPr="00ED626A" w:rsidRDefault="00E46D1E" w:rsidP="00E46D1E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2007</w:t>
            </w:r>
          </w:p>
          <w:p w:rsidR="00E46D1E" w:rsidRPr="00ED626A" w:rsidRDefault="00E46D1E" w:rsidP="00E46D1E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Довгулина</w:t>
            </w:r>
            <w:proofErr w:type="spellEnd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Алексеевна</w:t>
            </w:r>
          </w:p>
          <w:p w:rsidR="00E46D1E" w:rsidRPr="00ED626A" w:rsidRDefault="00E46D1E" w:rsidP="00E46D1E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6D1E" w:rsidRPr="00ED626A" w:rsidRDefault="00E46D1E" w:rsidP="00E46D1E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D1E" w:rsidRPr="00ED626A" w:rsidRDefault="00E46D1E" w:rsidP="00E46D1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Гапоненко Диана Александровна</w:t>
            </w:r>
          </w:p>
        </w:tc>
        <w:tc>
          <w:tcPr>
            <w:tcW w:w="8077" w:type="dxa"/>
          </w:tcPr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2007</w:t>
            </w:r>
          </w:p>
          <w:p w:rsidR="00E46D1E" w:rsidRPr="00ED626A" w:rsidRDefault="00E46D1E" w:rsidP="00E46D1E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Рожков Максим Николаевич</w:t>
            </w:r>
          </w:p>
          <w:p w:rsidR="00E46D1E" w:rsidRPr="00ED626A" w:rsidRDefault="00E46D1E" w:rsidP="00E46D1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2008</w:t>
            </w:r>
          </w:p>
          <w:p w:rsidR="00E46D1E" w:rsidRPr="00ED626A" w:rsidRDefault="00E46D1E" w:rsidP="00E46D1E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Корсуков</w:t>
            </w:r>
            <w:proofErr w:type="spellEnd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D1E" w:rsidRPr="00ED626A" w:rsidRDefault="00E46D1E" w:rsidP="00E46D1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семей: 3 ребят из полных семей, 1 из неполных семей.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есть ребята, требующие особого внимания: Рожков М., </w:t>
      </w:r>
      <w:proofErr w:type="spell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Довгулина</w:t>
      </w:r>
      <w:proofErr w:type="spell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хотя родители этих детей осуществляют достаточный контроль успеваемости учащихся и их дисциплины. Явного лидера в классе  нет, но ребята проявляют активность в подготовке мероприятий, готовятся к традиционным классным часам.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физически развиты.  Освобождённых от занятий физической культурой в классе нет.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нет детей с хроническими заболеваниями.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Ребята добрые, отзывчивые, спокойно реагируют на замечания и стараются не нарушать правила поведения в школе. Дисциплинированны. Из коллектива можно выделить более активных, способных ребят: Гапоненко Д., </w:t>
      </w:r>
      <w:proofErr w:type="spell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Корсукова</w:t>
      </w:r>
      <w:proofErr w:type="spell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Эти подростки быстро усваивают учебный материал, усидчивы, обладают хорошей памятью, быстро переключаются с одного вида деятельности на другой.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внеурочное время все учащиеся класса посещают:</w:t>
      </w:r>
      <w:r w:rsidR="008420C0"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секции, внеурочные занятия. Коллектив сформирован.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физически развиты, но малоактивны на уроках. В одежде учащихся можно отметить аккуратность, занятия, в основном, посещают в форме.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праздники и мероприятия, проведённые в прошлом учебном году, дали возможность увидеть творческие способности детей, их наклонности, проследить систему взаимоотношений между собой и взрослыми.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за прошлый год</w:t>
      </w:r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КТД, беседы с родителями, ежедневный контроль культуры поведения, создание комфортной обстановки, способствующей развитию познавательной активности, 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 по сплочению коллектива - задача не одного года и работа в данном направлении продолжается.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ребята участвовали в различных конкурсах, олимпиадах, играх, стали призерами. В свободное время ребята посещали кружки и секции по спортивному, художественно - эстетическому направлению.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внимания уделялось организации здорового образа жизни, воспитанию потребности заботиться о своей жизни, здоровье, безопасности. Это участие в районных конкурсах, участие в акции «Внимание, дети!», классных и общешкольных мероприятиях. Важность данного направления требует продолжения в этом учебном году.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запомнились такие </w:t>
      </w:r>
      <w:proofErr w:type="gramStart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как</w:t>
      </w:r>
      <w:proofErr w:type="gramEnd"/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«Здравствуй, Новый год», «Смотр строя и  песни»,  «День учителя»  и другие. Они способствовали сплочению коллектива, влияли на формирование сознательной дисциплины и на нравственное развитие. </w:t>
      </w:r>
    </w:p>
    <w:p w:rsidR="00E46D1E" w:rsidRPr="00ED626A" w:rsidRDefault="00E46D1E" w:rsidP="00E46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Общие выводы: Коллектив класса сплочен.  Общий эмоциональный климат достаточно позитивен. Для повышения удовлетворенности отношениями, уровня сплоченности коллектива  необходимо выявить положительные и отрицательные тенденции развития коллектива и их причины, целенаправленно поддерживать актив класса, обращать внимание на то, чтобы в коллективе планомерно достигались положительные результаты совместной работы, и использовалась ее сплачивающая сила. Привлекать родителей к процессу воспитания детей, участия их в школьных делах. Это моменты и являются основными задачами воспитательной работы на  2023 – 2024 учебный год.</w:t>
      </w:r>
    </w:p>
    <w:p w:rsidR="00E46D1E" w:rsidRPr="00ED626A" w:rsidRDefault="00E46D1E" w:rsidP="00E46D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Социальный паспорт класса.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1. Количество учащихся в классе – 4.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2. Малообеспеченных -   3.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3. Многодетных -   0.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4. Проживающих в асоциальных семьях – 0.          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5. Попавших в трудную жизненную ситуацию – нет.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6. На учете в КДН – нет.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7. На </w:t>
      </w:r>
      <w:proofErr w:type="spellStart"/>
      <w:r w:rsidRPr="00ED626A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 контроле – нет.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8. Под опекой – нет.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9. ЗПР. индивидуальное, надомное обучение – нет.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10. Родителей лишенных родительских прав- нет.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11. Детей, проживающих в приютах – нет.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lastRenderedPageBreak/>
        <w:t>12. Дети, совершившие правонарушения, преступления – нет.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158"/>
        <w:gridCol w:w="2656"/>
        <w:gridCol w:w="1984"/>
        <w:gridCol w:w="2864"/>
        <w:gridCol w:w="3090"/>
      </w:tblGrid>
      <w:tr w:rsidR="00E46D1E" w:rsidRPr="00ED626A" w:rsidTr="008420C0">
        <w:trPr>
          <w:cantSplit/>
          <w:trHeight w:val="287"/>
        </w:trPr>
        <w:tc>
          <w:tcPr>
            <w:tcW w:w="524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8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Имя.</w:t>
            </w:r>
          </w:p>
        </w:tc>
        <w:tc>
          <w:tcPr>
            <w:tcW w:w="2656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Малообеспеченных</w:t>
            </w:r>
          </w:p>
        </w:tc>
        <w:tc>
          <w:tcPr>
            <w:tcW w:w="1984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Многодетных</w:t>
            </w:r>
          </w:p>
        </w:tc>
        <w:tc>
          <w:tcPr>
            <w:tcW w:w="2864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Проживающих </w:t>
            </w:r>
          </w:p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асоциальных семьях</w:t>
            </w:r>
          </w:p>
        </w:tc>
        <w:tc>
          <w:tcPr>
            <w:tcW w:w="3090" w:type="dxa"/>
          </w:tcPr>
          <w:p w:rsidR="00E46D1E" w:rsidRPr="00ED626A" w:rsidRDefault="00E46D1E" w:rsidP="00E46D1E">
            <w:pPr>
              <w:spacing w:after="160" w:line="259" w:lineRule="auto"/>
              <w:ind w:right="5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Проживающих в неполной семье</w:t>
            </w:r>
          </w:p>
        </w:tc>
      </w:tr>
      <w:tr w:rsidR="00E46D1E" w:rsidRPr="00ED626A" w:rsidTr="008420C0">
        <w:trPr>
          <w:cantSplit/>
          <w:trHeight w:val="322"/>
        </w:trPr>
        <w:tc>
          <w:tcPr>
            <w:tcW w:w="524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shd w:val="clear" w:color="auto" w:fill="auto"/>
          </w:tcPr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Рожков Максим</w:t>
            </w:r>
          </w:p>
        </w:tc>
        <w:tc>
          <w:tcPr>
            <w:tcW w:w="2656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6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E46D1E" w:rsidRPr="00ED626A" w:rsidRDefault="00E46D1E" w:rsidP="00E46D1E">
            <w:pPr>
              <w:spacing w:after="160" w:line="259" w:lineRule="auto"/>
              <w:ind w:right="5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D1E" w:rsidRPr="00ED626A" w:rsidTr="008420C0">
        <w:trPr>
          <w:cantSplit/>
          <w:trHeight w:val="337"/>
        </w:trPr>
        <w:tc>
          <w:tcPr>
            <w:tcW w:w="524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  <w:shd w:val="clear" w:color="auto" w:fill="auto"/>
          </w:tcPr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Корсуков</w:t>
            </w:r>
            <w:proofErr w:type="spellEnd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656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6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0" w:type="dxa"/>
          </w:tcPr>
          <w:p w:rsidR="00E46D1E" w:rsidRPr="00ED626A" w:rsidRDefault="00E46D1E" w:rsidP="00E46D1E">
            <w:pPr>
              <w:spacing w:after="160" w:line="259" w:lineRule="auto"/>
              <w:ind w:right="5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D1E" w:rsidRPr="00ED626A" w:rsidTr="008420C0">
        <w:trPr>
          <w:cantSplit/>
          <w:trHeight w:val="262"/>
        </w:trPr>
        <w:tc>
          <w:tcPr>
            <w:tcW w:w="524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8" w:type="dxa"/>
            <w:shd w:val="clear" w:color="auto" w:fill="auto"/>
          </w:tcPr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Гапоненко Диана </w:t>
            </w:r>
          </w:p>
        </w:tc>
        <w:tc>
          <w:tcPr>
            <w:tcW w:w="2656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bscript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6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0" w:type="dxa"/>
          </w:tcPr>
          <w:p w:rsidR="00E46D1E" w:rsidRPr="00ED626A" w:rsidRDefault="00E46D1E" w:rsidP="00E46D1E">
            <w:pPr>
              <w:spacing w:after="160" w:line="259" w:lineRule="auto"/>
              <w:ind w:right="5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D1E" w:rsidRPr="00ED626A" w:rsidTr="008420C0">
        <w:trPr>
          <w:cantSplit/>
          <w:trHeight w:val="277"/>
        </w:trPr>
        <w:tc>
          <w:tcPr>
            <w:tcW w:w="524" w:type="dxa"/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  <w:shd w:val="clear" w:color="auto" w:fill="auto"/>
          </w:tcPr>
          <w:p w:rsidR="00E46D1E" w:rsidRPr="00ED626A" w:rsidRDefault="00E46D1E" w:rsidP="00E46D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Довгулина</w:t>
            </w:r>
            <w:proofErr w:type="spellEnd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656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46D1E" w:rsidRPr="00ED626A" w:rsidRDefault="00E46D1E" w:rsidP="00E46D1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0" w:type="dxa"/>
          </w:tcPr>
          <w:p w:rsidR="00E46D1E" w:rsidRPr="00ED626A" w:rsidRDefault="00E46D1E" w:rsidP="00E46D1E">
            <w:pPr>
              <w:spacing w:after="160" w:line="259" w:lineRule="auto"/>
              <w:ind w:right="5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Циклограмма </w:t>
      </w:r>
      <w:r w:rsidR="00214E85" w:rsidRPr="00ED62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классного руководителя 11 </w:t>
      </w:r>
      <w:r w:rsidRPr="00ED626A">
        <w:rPr>
          <w:rFonts w:ascii="Times New Roman" w:eastAsia="Calibri" w:hAnsi="Times New Roman" w:cs="Times New Roman"/>
          <w:b/>
          <w:bCs/>
          <w:sz w:val="24"/>
          <w:szCs w:val="24"/>
        </w:rPr>
        <w:t>класса</w:t>
      </w:r>
      <w:r w:rsidRPr="00ED626A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646"/>
        <w:gridCol w:w="3689"/>
        <w:gridCol w:w="3518"/>
      </w:tblGrid>
      <w:tr w:rsidR="00E46D1E" w:rsidRPr="00ED626A" w:rsidTr="00842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 учебного года</w:t>
            </w:r>
          </w:p>
        </w:tc>
      </w:tr>
      <w:tr w:rsidR="00E46D1E" w:rsidRPr="00ED626A" w:rsidTr="008420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numPr>
                <w:ilvl w:val="0"/>
                <w:numId w:val="1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посещаемости.</w:t>
            </w:r>
          </w:p>
          <w:p w:rsidR="00E46D1E" w:rsidRPr="00ED626A" w:rsidRDefault="00E46D1E" w:rsidP="00E46D1E">
            <w:pPr>
              <w:numPr>
                <w:ilvl w:val="0"/>
                <w:numId w:val="1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внешнего вида, сменной обуви и готовности к урокам.</w:t>
            </w:r>
          </w:p>
          <w:p w:rsidR="00E46D1E" w:rsidRPr="00ED626A" w:rsidRDefault="00E46D1E" w:rsidP="00E46D1E">
            <w:pPr>
              <w:numPr>
                <w:ilvl w:val="0"/>
                <w:numId w:val="1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питания.</w:t>
            </w:r>
          </w:p>
          <w:p w:rsidR="00E46D1E" w:rsidRPr="00ED626A" w:rsidRDefault="00E46D1E" w:rsidP="00E46D1E">
            <w:pPr>
              <w:numPr>
                <w:ilvl w:val="0"/>
                <w:numId w:val="1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классным</w:t>
            </w:r>
            <w:r w:rsidR="00214E85"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электронным </w:t>
            </w: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E46D1E" w:rsidRPr="00ED626A" w:rsidRDefault="00E46D1E" w:rsidP="00E46D1E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детьми, консультации с родителями.</w:t>
            </w:r>
          </w:p>
          <w:p w:rsidR="00E46D1E" w:rsidRPr="00ED626A" w:rsidRDefault="00E46D1E" w:rsidP="00E46D1E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дневников.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numPr>
                <w:ilvl w:val="0"/>
                <w:numId w:val="3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родительских собраний.</w:t>
            </w:r>
          </w:p>
          <w:p w:rsidR="00E46D1E" w:rsidRPr="00ED626A" w:rsidRDefault="00E46D1E" w:rsidP="00E46D1E">
            <w:pPr>
              <w:numPr>
                <w:ilvl w:val="0"/>
                <w:numId w:val="3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Сдача отчетов по успеваемости и посещаемости.</w:t>
            </w:r>
          </w:p>
          <w:p w:rsidR="00E46D1E" w:rsidRPr="00ED626A" w:rsidRDefault="00E46D1E" w:rsidP="00E46D1E">
            <w:pPr>
              <w:numPr>
                <w:ilvl w:val="0"/>
                <w:numId w:val="3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Внеклассные и физкультурно-оздоровительные мероприятия вместе с родителями.</w:t>
            </w:r>
          </w:p>
          <w:p w:rsidR="00E46D1E" w:rsidRPr="00ED626A" w:rsidRDefault="00E46D1E" w:rsidP="00E46D1E">
            <w:pPr>
              <w:numPr>
                <w:ilvl w:val="0"/>
                <w:numId w:val="3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6D1E" w:rsidRPr="00ED626A" w:rsidRDefault="00E46D1E" w:rsidP="00E46D1E">
            <w:pPr>
              <w:numPr>
                <w:ilvl w:val="0"/>
                <w:numId w:val="4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родительского собрания или дня открытых дверей по итогам года.</w:t>
            </w:r>
          </w:p>
          <w:p w:rsidR="00E46D1E" w:rsidRPr="00ED626A" w:rsidRDefault="00E46D1E" w:rsidP="00E46D1E">
            <w:pPr>
              <w:numPr>
                <w:ilvl w:val="0"/>
                <w:numId w:val="4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Сдача отчетной документации.</w:t>
            </w:r>
          </w:p>
          <w:p w:rsidR="00E46D1E" w:rsidRPr="00ED626A" w:rsidRDefault="00E46D1E" w:rsidP="00E46D1E">
            <w:pPr>
              <w:numPr>
                <w:ilvl w:val="0"/>
                <w:numId w:val="4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личных дел.</w:t>
            </w:r>
          </w:p>
          <w:p w:rsidR="00E46D1E" w:rsidRPr="00ED626A" w:rsidRDefault="00E46D1E" w:rsidP="00E46D1E">
            <w:pPr>
              <w:numPr>
                <w:ilvl w:val="0"/>
                <w:numId w:val="4"/>
              </w:numPr>
              <w:spacing w:after="0" w:line="240" w:lineRule="atLeast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Ремонт классного кабинета.</w:t>
            </w:r>
          </w:p>
        </w:tc>
      </w:tr>
    </w:tbl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D1E" w:rsidRPr="00ED626A" w:rsidRDefault="00E46D1E" w:rsidP="00E46D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</w:t>
      </w:r>
    </w:p>
    <w:p w:rsidR="00E46D1E" w:rsidRPr="00ED626A" w:rsidRDefault="00E46D1E" w:rsidP="00E46D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Изучение личности обучающегося.</w:t>
      </w:r>
    </w:p>
    <w:p w:rsidR="00E46D1E" w:rsidRPr="00ED626A" w:rsidRDefault="00E46D1E" w:rsidP="00E46D1E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Изучение условий проживания школьников.</w:t>
      </w:r>
    </w:p>
    <w:p w:rsidR="00E46D1E" w:rsidRPr="00ED626A" w:rsidRDefault="00E46D1E" w:rsidP="00E46D1E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E46D1E" w:rsidRPr="00ED626A" w:rsidRDefault="00E46D1E" w:rsidP="00E46D1E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Мониторинг результатов учебной деятельности обучающихся (по итогам полугодий и учебного года).</w:t>
      </w:r>
    </w:p>
    <w:p w:rsidR="00E46D1E" w:rsidRPr="00ED626A" w:rsidRDefault="00E46D1E" w:rsidP="00E46D1E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Оценка удовлетворенности обучением в школе.</w:t>
      </w:r>
    </w:p>
    <w:p w:rsidR="00E46D1E" w:rsidRPr="00ED626A" w:rsidRDefault="00E46D1E" w:rsidP="00E46D1E">
      <w:pPr>
        <w:numPr>
          <w:ilvl w:val="0"/>
          <w:numId w:val="5"/>
        </w:numPr>
        <w:spacing w:after="0" w:line="240" w:lineRule="atLeast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lastRenderedPageBreak/>
        <w:t>Оценка профессиональной готовности (оценка памяти, внимания, характера, темперамента, способностей).</w:t>
      </w:r>
    </w:p>
    <w:p w:rsidR="00E46D1E" w:rsidRPr="00ED626A" w:rsidRDefault="00E46D1E" w:rsidP="00E46D1E">
      <w:pPr>
        <w:numPr>
          <w:ilvl w:val="0"/>
          <w:numId w:val="5"/>
        </w:numPr>
        <w:spacing w:after="160" w:line="259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Профориентационные тесты.</w:t>
      </w: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Цели и задачи</w:t>
      </w: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 работы с родителями обучающихся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1.Установление контакта, общей благоприятной атмосферы общения с родителями учащихся.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2.Изучение воспитательных возможностей семей.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3.Формирование активной педагогической позиции родителей, повышение воспитательного потенциала семьи.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5.Предупреждение наиболее распространенных ошибок родителей в воспитании детей.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Консультации для родителей (работа совместно с психологом)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Профилактика вредных привычек у школьников: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1.Как помочь ребенку успешно учиться?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2.Компьютер в доме: польза или вред?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3.Система профилактики правонарушений несовершеннолетних.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4.Домашняя школа интеллектуального развития.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5. Как организовать отдых ребенка.                          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 6. Эффективное общение – залог успеха.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работы с родителями учащихся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- продолжить работу по изучению семьи учащихся;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- педагогическое просвещение родителей в вопросах обучения и воспитания школьников;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- вовлечение родителей в подготовку и проведение мероприятий (в течении года);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- систематическое информирование родителей о ходе учебного и воспитательного процесса (на родительских собраниях).</w:t>
      </w: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1. Родительский комитет класса: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7089"/>
      </w:tblGrid>
      <w:tr w:rsidR="00E46D1E" w:rsidRPr="00ED626A" w:rsidTr="008420C0">
        <w:tc>
          <w:tcPr>
            <w:tcW w:w="49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8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E46D1E" w:rsidRPr="00ED626A" w:rsidTr="008420C0">
        <w:tc>
          <w:tcPr>
            <w:tcW w:w="4961" w:type="dxa"/>
          </w:tcPr>
          <w:p w:rsidR="00E46D1E" w:rsidRPr="00ED626A" w:rsidRDefault="00E46D1E" w:rsidP="00E46D1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1.Рожкова Валентина Викторовна</w:t>
            </w:r>
          </w:p>
        </w:tc>
        <w:tc>
          <w:tcPr>
            <w:tcW w:w="708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Безработная</w:t>
            </w:r>
          </w:p>
        </w:tc>
      </w:tr>
      <w:tr w:rsidR="00E46D1E" w:rsidRPr="00ED626A" w:rsidTr="008420C0">
        <w:tc>
          <w:tcPr>
            <w:tcW w:w="4961" w:type="dxa"/>
          </w:tcPr>
          <w:p w:rsidR="00E46D1E" w:rsidRPr="00ED626A" w:rsidRDefault="00E46D1E" w:rsidP="00E46D1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2.Корсукова Наталья Александровна</w:t>
            </w:r>
          </w:p>
        </w:tc>
        <w:tc>
          <w:tcPr>
            <w:tcW w:w="708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Лысогорского сельского поселения, специалист</w:t>
            </w:r>
          </w:p>
        </w:tc>
      </w:tr>
      <w:tr w:rsidR="00E46D1E" w:rsidRPr="00ED626A" w:rsidTr="008420C0">
        <w:tc>
          <w:tcPr>
            <w:tcW w:w="4961" w:type="dxa"/>
          </w:tcPr>
          <w:p w:rsidR="00E46D1E" w:rsidRPr="00ED626A" w:rsidRDefault="00E46D1E" w:rsidP="00E46D1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26A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родительского комитета: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"/>
        <w:gridCol w:w="7948"/>
        <w:gridCol w:w="3261"/>
      </w:tblGrid>
      <w:tr w:rsidR="00E46D1E" w:rsidRPr="00ED626A" w:rsidTr="008420C0">
        <w:tc>
          <w:tcPr>
            <w:tcW w:w="917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48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46D1E" w:rsidRPr="00ED626A" w:rsidTr="008420C0">
        <w:tc>
          <w:tcPr>
            <w:tcW w:w="917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8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Выборы родительского комитета. Планирование работы. Организационные вопросы.</w:t>
            </w:r>
            <w:r w:rsidR="00214E85"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46D1E" w:rsidRPr="00ED626A" w:rsidTr="008420C0">
        <w:tc>
          <w:tcPr>
            <w:tcW w:w="917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948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учащихся во внеурочное и  каникулярное время. Организация  горячего питания учащихся.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46D1E" w:rsidRPr="00ED626A" w:rsidTr="008420C0">
        <w:tc>
          <w:tcPr>
            <w:tcW w:w="917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8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совместному родительскому собранию  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46D1E" w:rsidRPr="00ED626A" w:rsidTr="008420C0">
        <w:tc>
          <w:tcPr>
            <w:tcW w:w="917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8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занятости и отдыха, учащихся в Новогодние каникулы 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46D1E" w:rsidRPr="00ED626A" w:rsidTr="008420C0">
        <w:tc>
          <w:tcPr>
            <w:tcW w:w="917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48" w:type="dxa"/>
          </w:tcPr>
          <w:p w:rsidR="00E46D1E" w:rsidRPr="00ED626A" w:rsidRDefault="00214E85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ГИА. Нормативные документы ГИА 2025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46D1E" w:rsidRPr="00ED626A" w:rsidTr="008420C0">
        <w:tc>
          <w:tcPr>
            <w:tcW w:w="917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48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учебного года. </w:t>
            </w:r>
            <w:proofErr w:type="spellStart"/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Орг.вопросы</w:t>
            </w:r>
            <w:proofErr w:type="spellEnd"/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E46D1E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ED626A">
        <w:rPr>
          <w:rFonts w:ascii="Times New Roman" w:eastAsia="Calibri" w:hAnsi="Times New Roman" w:cs="Times New Roman"/>
          <w:sz w:val="24"/>
          <w:szCs w:val="24"/>
        </w:rPr>
        <w:t>По мере необходимости встречи с членами родительского комитета в течение учебного года.</w:t>
      </w:r>
    </w:p>
    <w:p w:rsidR="004552A2" w:rsidRPr="00ED626A" w:rsidRDefault="004552A2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E46D1E" w:rsidRPr="00ED626A" w:rsidRDefault="00E46D1E" w:rsidP="00E46D1E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6D1E" w:rsidRPr="00ED626A" w:rsidRDefault="00E46D1E" w:rsidP="00E46D1E">
      <w:pPr>
        <w:spacing w:after="0" w:line="240" w:lineRule="atLeast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 w:rsidRPr="00ED626A">
        <w:rPr>
          <w:rFonts w:ascii="Times New Roman" w:eastAsia="Calibri" w:hAnsi="Times New Roman" w:cs="Times New Roman"/>
          <w:b/>
          <w:sz w:val="24"/>
          <w:szCs w:val="24"/>
        </w:rPr>
        <w:t>3. Тематика родительских собраний: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7654"/>
        <w:gridCol w:w="3261"/>
      </w:tblGrid>
      <w:tr w:rsidR="00E46D1E" w:rsidRPr="00ED626A" w:rsidTr="008420C0">
        <w:tc>
          <w:tcPr>
            <w:tcW w:w="95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4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46D1E" w:rsidRPr="00ED626A" w:rsidTr="008420C0">
        <w:tc>
          <w:tcPr>
            <w:tcW w:w="95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собрание в начале учебного года:</w:t>
            </w:r>
          </w:p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Единые требования к учащимся  </w:t>
            </w:r>
          </w:p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работы с учащимися на 202</w:t>
            </w:r>
            <w:r w:rsidR="00214E85"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214E85"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46D1E" w:rsidRPr="00ED626A" w:rsidRDefault="00214E85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ГИА.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46D1E" w:rsidRPr="00ED626A" w:rsidTr="008420C0">
        <w:tc>
          <w:tcPr>
            <w:tcW w:w="95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Итоги успеваемости и дисциплины, учащихся класса за 1-ое полугодие.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E46D1E" w:rsidRPr="00ED626A" w:rsidTr="008420C0">
        <w:tc>
          <w:tcPr>
            <w:tcW w:w="95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14E85" w:rsidRPr="00ED626A" w:rsidRDefault="00214E85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ГИА. Нормативные документы ГИА 2025 года.</w:t>
            </w:r>
          </w:p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Итоги успеваемости учащихся.</w:t>
            </w:r>
          </w:p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психологом школы.</w:t>
            </w:r>
          </w:p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46D1E" w:rsidRPr="00ED626A" w:rsidTr="008420C0">
        <w:tc>
          <w:tcPr>
            <w:tcW w:w="959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E46D1E" w:rsidRPr="00ED626A" w:rsidRDefault="00E46D1E" w:rsidP="00214E85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успеваемости и дисциплины за год. Сдача государственной итоговой аттестации. </w:t>
            </w:r>
          </w:p>
        </w:tc>
        <w:tc>
          <w:tcPr>
            <w:tcW w:w="3261" w:type="dxa"/>
          </w:tcPr>
          <w:p w:rsidR="00E46D1E" w:rsidRPr="00ED626A" w:rsidRDefault="00E46D1E" w:rsidP="00E46D1E">
            <w:pPr>
              <w:spacing w:after="0" w:line="240" w:lineRule="atLeast"/>
              <w:ind w:left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26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46D1E" w:rsidRPr="00ED626A" w:rsidRDefault="00E46D1E" w:rsidP="00E46D1E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214E85" w:rsidRPr="00ED626A" w:rsidRDefault="00214E85" w:rsidP="00214E85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11 класса</w:t>
      </w:r>
    </w:p>
    <w:p w:rsidR="00214E85" w:rsidRPr="00ED626A" w:rsidRDefault="00214E85" w:rsidP="00214E85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– Год семьи</w:t>
      </w:r>
    </w:p>
    <w:p w:rsidR="00214E85" w:rsidRPr="00ED626A" w:rsidRDefault="00214E85" w:rsidP="00214E85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год </w:t>
      </w:r>
      <w:r w:rsidRPr="00ED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300-летие Российской академии наук</w:t>
      </w:r>
    </w:p>
    <w:p w:rsidR="00214E85" w:rsidRDefault="00214E85" w:rsidP="00214E85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2025 год  - 270-летие Московского государственного университета им. М. В. Ломоносова</w:t>
      </w:r>
    </w:p>
    <w:p w:rsidR="00CD0193" w:rsidRPr="00ED626A" w:rsidRDefault="00CD0193" w:rsidP="00214E85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7"/>
        <w:gridCol w:w="1875"/>
        <w:gridCol w:w="623"/>
        <w:gridCol w:w="1739"/>
        <w:gridCol w:w="43"/>
        <w:gridCol w:w="4442"/>
      </w:tblGrid>
      <w:tr w:rsidR="00214E85" w:rsidRPr="00ED626A" w:rsidTr="00CD0193">
        <w:trPr>
          <w:trHeight w:val="208"/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Работа с классным коллективом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программе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участию в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«Ключевые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дела»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Регулярное информирование родителей о школьных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успехах и проблемах их детей, о жизни класса в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Тематические классные часы по календарю образовательных событий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казачьей воинской славы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07.11.2024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посвященный Всемирному дню борьбы со СПИДом.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29.11.2024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ко Дню неизвестного солдата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02.12.2024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школьная линейка памяти, посвященная Кушнареву Юрию;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возложение цветов на могилу Кушнарева.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мужества День освобождения села Лысогорка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немецко-фашистских захватчиков.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обучающимися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беседы, консультации с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14E85" w:rsidRPr="00ED626A" w:rsidTr="00CD0193">
        <w:trPr>
          <w:jc w:val="center"/>
        </w:trPr>
        <w:tc>
          <w:tcPr>
            <w:tcW w:w="8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14E85" w:rsidRPr="00ED626A" w:rsidTr="00CD0193">
        <w:trPr>
          <w:trHeight w:val="208"/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знаний.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окончания ВОВ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Видеоролик: День окончания Второй мировой войны.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ВР.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символов Ростовской области: герба, флага и гимна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межнационального мира и согласия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4552A2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8C60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602F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9.12.-13.12.2024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 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«Новогодний переполох», посвященные празднованию Нового года.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без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«ГТО»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4552A2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214E85"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(Освенцима) – день памяти жертв Холокоста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27 .01.2025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4552A2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блокады Ленинграда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602F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Торжественная линейка ко Дню защитника Отечества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мероприятия, торжественная линейка, посвященные  воссоединению Крыма с Россией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защиты от экологической опасности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15.04.2025-05.06.2025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4552A2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="00214E85"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декоративно- прикладного творчества «Весна-краса».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8C602F" w:rsidP="008C60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4E85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древонасаждения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«Ученик года»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«Чернобыль- наша боль и память»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(26.04.)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-классные часы,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-беседы,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презентации,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интерактивные уроки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,</w:t>
            </w:r>
            <w:proofErr w:type="gramEnd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 Дню семьи (классные часы ,посвященные празднованию «Дня семьи»)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C21BB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214E85" w:rsidRPr="00ED626A" w:rsidTr="00CD0193">
        <w:trPr>
          <w:trHeight w:val="1018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 эстафета «МИР. ТРУД. МАЙ», посвященная празднику Весны и Труда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учитель физкультуры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помним! Мы гордимся!», посвященная Дню Великой Победы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-классные часы;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-общешкольный митинг, посвященный Дню Победы;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декоративно-прикладного творчества;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Международная акция «Диктант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«Георгиевская ленточка», посвященная 80 – 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ED62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1945 г</w:t>
              </w:r>
            </w:smartTag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г.;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акциях "Бессмертный полк",  "Окно Победы" и др. 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ВР, </w:t>
            </w:r>
          </w:p>
          <w:p w:rsidR="00214E85" w:rsidRPr="00ED626A" w:rsidRDefault="00214E85" w:rsidP="004552A2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552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педагоги ДО, 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C21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вручение аттестатов о </w:t>
            </w:r>
            <w:r w:rsidR="00C21BB5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C21BB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214E85" w:rsidRPr="00ED626A" w:rsidRDefault="004552A2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="00214E85"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Воллейбол</w:t>
            </w:r>
            <w:proofErr w:type="spellEnd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здоровье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Кушнарев И.В.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Щирова</w:t>
            </w:r>
            <w:proofErr w:type="spellEnd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C21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C21BB5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C21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C21BB5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Внутриклассное</w:t>
            </w:r>
            <w:proofErr w:type="spellEnd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шефство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памяти «Международный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фашизма». С использованием  материалов федерального проекта «Без срока давности»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минутка,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посвященная международному дню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распространения грамотности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языка и литературы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математики (уроки-игры, уроки-соревнования)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C21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минутка, посвященная 195-летию со дня рождения русского писателя Л. Н. Толстого (1828—1910)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языка и литературы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C21BB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E85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</w:t>
            </w:r>
          </w:p>
          <w:p w:rsidR="00214E85" w:rsidRPr="00ED626A" w:rsidRDefault="004552A2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языка и литературы, классный</w:t>
            </w:r>
            <w:r w:rsidR="00214E85"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оводитель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родного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языка к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Международному дню родного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языка и литературы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математики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10.03-14.03.2025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информации на уроках общества ко дню российского парламентаризма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общества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органов ученического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 классах и школе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старост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ученического самоуправления (4 вторник месяца)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(праздничный концерт, выставка рисунков, поделок, день самоуправления)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4B207C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="00214E85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общешкольных мероприятий,  подвижных перемен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«Милосердие»: помощь детям, находящихся в трудной жизненной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07.10-11.10.2025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толерантности.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11.11–15.11.2024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час, посвященный Дню Конституции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празднику 8 марта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«Внешний вид», «Сменная обувь»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работы, планирование на 2025-2026 учебный  год.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4B207C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="00214E85"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физкультурно-оздоровительной и гражданско-патриотической направленности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 организатор,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самоуправление,</w:t>
            </w:r>
          </w:p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тестирование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профориентации. Экскурсии на предприятиях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представителями профессиональных учебных заведений.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«Школьное самоуправление»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первичного отделения РДДМ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Волонтерский отряд «Искры Добра»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волонтерского отряда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 «Клаксон»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экологических субботников на территории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двора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4B207C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="00214E85"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4B207C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творческих работ ко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праздникам и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событиям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лучшее оформление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классного уголка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лучшее новогоднее оформление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кабинетов к празднику – Дню защитника 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Отечества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школы к празднику – Дню победы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trHeight w:val="639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социального паспорта школы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trHeight w:val="639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родительских комитетов.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trHeight w:val="639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(согласно плану школы и родительского всеобуча).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общешкольных мероприятиях. 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родительский комитет.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работе с несовершеннолетними по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информационной безопасности, 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родительском контроле в интернет.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 «Правила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собрание «Итоги учебного года» 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беседы, педагогические консилиумы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по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правам детей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Праздники, походы, концерты, акции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(законные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представители)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4B207C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07C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ED626A" w:rsidRDefault="004B207C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E85" w:rsidRPr="00ED626A" w:rsidTr="00CD0193">
        <w:trPr>
          <w:jc w:val="center"/>
        </w:trPr>
        <w:tc>
          <w:tcPr>
            <w:tcW w:w="1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4B20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4B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паспорта классов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программе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«Школа-территория безопасности»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 – дети!»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CD0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CD0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16.09.-20.09.2024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CD0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CD0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и 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благоприятной атмосферы в классе во 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подготовки к 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старшеклассников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 чем расскажет мой дневник» (рейды по проверке дневников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старшеклассников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CD019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й руководитель</w:t>
            </w: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физической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для учащихся «Учимся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 без конфликтов»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инспектором ПДН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«Пиротехника и последствия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шалости с пиротехникой».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CD01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 w:rsidR="00CD0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CD0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для учащихся «Как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снизить тревожность и повысить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уверенность в себе перед сдачей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14E85" w:rsidRPr="00ED626A" w:rsidTr="00CD0193">
        <w:trPr>
          <w:jc w:val="center"/>
        </w:trPr>
        <w:tc>
          <w:tcPr>
            <w:tcW w:w="5807" w:type="dxa"/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Беседа-практикум с обучающимися, 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состоящими на всех видах учета</w:t>
            </w:r>
          </w:p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в моих руках»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85" w:rsidRPr="00ED626A" w:rsidRDefault="00214E85" w:rsidP="00214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214E85" w:rsidRPr="00ED626A" w:rsidRDefault="00214E85" w:rsidP="00214E85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E85" w:rsidRPr="00ED626A" w:rsidRDefault="00214E85" w:rsidP="00214E85">
      <w:pPr>
        <w:widowControl w:val="0"/>
        <w:spacing w:before="92" w:after="0" w:line="240" w:lineRule="auto"/>
        <w:ind w:left="-567" w:right="-1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плана воспитательной работы возможна с учетом текущих приказов,</w:t>
      </w:r>
      <w:r w:rsidRPr="00ED626A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постановлений,</w:t>
      </w:r>
      <w:r w:rsidRPr="00ED62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писем, распоряжений</w:t>
      </w:r>
      <w:r w:rsidRPr="00ED62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Pr="00ED62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D6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просвещения.</w:t>
      </w:r>
    </w:p>
    <w:p w:rsidR="00214E85" w:rsidRPr="00ED626A" w:rsidRDefault="00214E85" w:rsidP="00214E85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14E85" w:rsidRPr="00ED626A" w:rsidSect="00E46D1E">
      <w:pgSz w:w="16838" w:h="11906" w:orient="landscape"/>
      <w:pgMar w:top="851" w:right="113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FE04264"/>
    <w:multiLevelType w:val="hybridMultilevel"/>
    <w:tmpl w:val="DEC4B0F0"/>
    <w:lvl w:ilvl="0" w:tplc="ABDC9F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9AA1EB8"/>
    <w:multiLevelType w:val="hybridMultilevel"/>
    <w:tmpl w:val="E82ED3E4"/>
    <w:lvl w:ilvl="0" w:tplc="D42C1C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4488E"/>
    <w:multiLevelType w:val="hybridMultilevel"/>
    <w:tmpl w:val="72464EC0"/>
    <w:lvl w:ilvl="0" w:tplc="82601608">
      <w:start w:val="2008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6FEE3F6D"/>
    <w:multiLevelType w:val="hybridMultilevel"/>
    <w:tmpl w:val="C2A4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27"/>
  </w:num>
  <w:num w:numId="5">
    <w:abstractNumId w:val="42"/>
  </w:num>
  <w:num w:numId="6">
    <w:abstractNumId w:val="38"/>
  </w:num>
  <w:num w:numId="7">
    <w:abstractNumId w:val="3"/>
  </w:num>
  <w:num w:numId="8">
    <w:abstractNumId w:val="11"/>
  </w:num>
  <w:num w:numId="9">
    <w:abstractNumId w:val="24"/>
  </w:num>
  <w:num w:numId="10">
    <w:abstractNumId w:val="35"/>
  </w:num>
  <w:num w:numId="11">
    <w:abstractNumId w:val="37"/>
  </w:num>
  <w:num w:numId="12">
    <w:abstractNumId w:val="10"/>
  </w:num>
  <w:num w:numId="13">
    <w:abstractNumId w:val="19"/>
  </w:num>
  <w:num w:numId="14">
    <w:abstractNumId w:val="17"/>
  </w:num>
  <w:num w:numId="15">
    <w:abstractNumId w:val="2"/>
  </w:num>
  <w:num w:numId="16">
    <w:abstractNumId w:val="20"/>
  </w:num>
  <w:num w:numId="17">
    <w:abstractNumId w:val="5"/>
  </w:num>
  <w:num w:numId="18">
    <w:abstractNumId w:val="34"/>
  </w:num>
  <w:num w:numId="19">
    <w:abstractNumId w:val="31"/>
  </w:num>
  <w:num w:numId="20">
    <w:abstractNumId w:val="9"/>
  </w:num>
  <w:num w:numId="21">
    <w:abstractNumId w:val="4"/>
  </w:num>
  <w:num w:numId="22">
    <w:abstractNumId w:val="30"/>
  </w:num>
  <w:num w:numId="23">
    <w:abstractNumId w:val="8"/>
  </w:num>
  <w:num w:numId="24">
    <w:abstractNumId w:val="40"/>
  </w:num>
  <w:num w:numId="25">
    <w:abstractNumId w:val="13"/>
  </w:num>
  <w:num w:numId="26">
    <w:abstractNumId w:val="39"/>
  </w:num>
  <w:num w:numId="27">
    <w:abstractNumId w:val="33"/>
  </w:num>
  <w:num w:numId="28">
    <w:abstractNumId w:val="26"/>
  </w:num>
  <w:num w:numId="29">
    <w:abstractNumId w:val="6"/>
  </w:num>
  <w:num w:numId="30">
    <w:abstractNumId w:val="18"/>
  </w:num>
  <w:num w:numId="31">
    <w:abstractNumId w:val="41"/>
  </w:num>
  <w:num w:numId="32">
    <w:abstractNumId w:val="29"/>
  </w:num>
  <w:num w:numId="33">
    <w:abstractNumId w:val="36"/>
  </w:num>
  <w:num w:numId="34">
    <w:abstractNumId w:val="7"/>
  </w:num>
  <w:num w:numId="35">
    <w:abstractNumId w:val="25"/>
  </w:num>
  <w:num w:numId="36">
    <w:abstractNumId w:val="21"/>
  </w:num>
  <w:num w:numId="37">
    <w:abstractNumId w:val="15"/>
  </w:num>
  <w:num w:numId="38">
    <w:abstractNumId w:val="32"/>
  </w:num>
  <w:num w:numId="39">
    <w:abstractNumId w:val="43"/>
  </w:num>
  <w:num w:numId="40">
    <w:abstractNumId w:val="28"/>
  </w:num>
  <w:num w:numId="41">
    <w:abstractNumId w:val="1"/>
  </w:num>
  <w:num w:numId="42">
    <w:abstractNumId w:val="12"/>
  </w:num>
  <w:num w:numId="43">
    <w:abstractNumId w:val="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62"/>
    <w:rsid w:val="00214E85"/>
    <w:rsid w:val="004552A2"/>
    <w:rsid w:val="004B207C"/>
    <w:rsid w:val="00742A30"/>
    <w:rsid w:val="00754CCE"/>
    <w:rsid w:val="008420C0"/>
    <w:rsid w:val="008802DC"/>
    <w:rsid w:val="00896E62"/>
    <w:rsid w:val="008C602F"/>
    <w:rsid w:val="00A64C84"/>
    <w:rsid w:val="00C21BB5"/>
    <w:rsid w:val="00CD0193"/>
    <w:rsid w:val="00E46D1E"/>
    <w:rsid w:val="00E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CA9D20-480A-431C-8B0C-29F55FBE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E46D1E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46D1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46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E46D1E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E46D1E"/>
    <w:pPr>
      <w:spacing w:before="240" w:after="60"/>
      <w:outlineLvl w:val="8"/>
    </w:pPr>
    <w:rPr>
      <w:rFonts w:ascii="Cambria" w:eastAsia="Times New Roman" w:hAnsi="Cambria" w:cs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D1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46D1E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6D1E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6D1E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E46D1E"/>
    <w:rPr>
      <w:rFonts w:ascii="Times New Roman" w:eastAsia="Times New Roman" w:hAnsi="Times New Roman" w:cs="Times New Roman"/>
      <w:b/>
      <w:sz w:val="36"/>
      <w:szCs w:val="20"/>
      <w:lang w:val="x-none"/>
    </w:rPr>
  </w:style>
  <w:style w:type="character" w:customStyle="1" w:styleId="90">
    <w:name w:val="Заголовок 9 Знак"/>
    <w:basedOn w:val="a0"/>
    <w:link w:val="9"/>
    <w:semiHidden/>
    <w:rsid w:val="00E46D1E"/>
    <w:rPr>
      <w:rFonts w:ascii="Cambria" w:eastAsia="Times New Roman" w:hAnsi="Cambria" w:cs="Times New Roman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E46D1E"/>
  </w:style>
  <w:style w:type="paragraph" w:styleId="a3">
    <w:name w:val="Normal (Web)"/>
    <w:basedOn w:val="a"/>
    <w:link w:val="a4"/>
    <w:uiPriority w:val="99"/>
    <w:unhideWhenUsed/>
    <w:rsid w:val="00E4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46D1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E46D1E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1"/>
    <w:qFormat/>
    <w:rsid w:val="00E46D1E"/>
    <w:pPr>
      <w:ind w:left="720"/>
      <w:contextualSpacing/>
    </w:pPr>
    <w:rPr>
      <w:rFonts w:ascii="Calibri" w:eastAsia="Calibri" w:hAnsi="Calibri" w:cs="Times New Roman"/>
      <w:sz w:val="20"/>
    </w:rPr>
  </w:style>
  <w:style w:type="paragraph" w:customStyle="1" w:styleId="a7">
    <w:name w:val="........"/>
    <w:basedOn w:val="a"/>
    <w:next w:val="a"/>
    <w:rsid w:val="00E46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46D1E"/>
    <w:rPr>
      <w:i/>
      <w:iCs/>
    </w:rPr>
  </w:style>
  <w:style w:type="character" w:styleId="a9">
    <w:name w:val="Strong"/>
    <w:link w:val="12"/>
    <w:qFormat/>
    <w:rsid w:val="00E46D1E"/>
    <w:rPr>
      <w:b/>
      <w:bCs/>
    </w:rPr>
  </w:style>
  <w:style w:type="paragraph" w:styleId="aa">
    <w:name w:val="Body Text"/>
    <w:basedOn w:val="a"/>
    <w:link w:val="ab"/>
    <w:uiPriority w:val="99"/>
    <w:unhideWhenUsed/>
    <w:rsid w:val="00E46D1E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46D1E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46D1E"/>
  </w:style>
  <w:style w:type="table" w:styleId="ac">
    <w:name w:val="Table Grid"/>
    <w:basedOn w:val="a1"/>
    <w:uiPriority w:val="59"/>
    <w:rsid w:val="00E46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E46D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E46D1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E46D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E46D1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46D1E"/>
  </w:style>
  <w:style w:type="paragraph" w:styleId="af1">
    <w:name w:val="No Spacing"/>
    <w:basedOn w:val="a"/>
    <w:link w:val="af2"/>
    <w:qFormat/>
    <w:rsid w:val="00E4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E46D1E"/>
  </w:style>
  <w:style w:type="character" w:styleId="af3">
    <w:name w:val="page number"/>
    <w:rsid w:val="00E46D1E"/>
  </w:style>
  <w:style w:type="paragraph" w:styleId="af4">
    <w:name w:val="Balloon Text"/>
    <w:basedOn w:val="a"/>
    <w:link w:val="af5"/>
    <w:uiPriority w:val="99"/>
    <w:unhideWhenUsed/>
    <w:rsid w:val="00E46D1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E46D1E"/>
    <w:rPr>
      <w:rFonts w:ascii="Segoe UI" w:eastAsia="Calibri" w:hAnsi="Segoe UI" w:cs="Segoe UI"/>
      <w:sz w:val="18"/>
      <w:szCs w:val="18"/>
    </w:rPr>
  </w:style>
  <w:style w:type="character" w:customStyle="1" w:styleId="FontStyle21">
    <w:name w:val="Font Style21"/>
    <w:uiPriority w:val="99"/>
    <w:rsid w:val="00E46D1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E46D1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46D1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3">
    <w:name w:val="Style13"/>
    <w:basedOn w:val="a"/>
    <w:uiPriority w:val="99"/>
    <w:rsid w:val="00E46D1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E46D1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46D1E"/>
    <w:rPr>
      <w:rFonts w:ascii="Calibri" w:eastAsia="Calibri" w:hAnsi="Calibri" w:cs="Times New Roman"/>
    </w:rPr>
  </w:style>
  <w:style w:type="paragraph" w:customStyle="1" w:styleId="Default">
    <w:name w:val="Default"/>
    <w:rsid w:val="00E46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link w:val="13"/>
    <w:uiPriority w:val="99"/>
    <w:rsid w:val="00E46D1E"/>
    <w:rPr>
      <w:color w:val="27638C"/>
    </w:rPr>
  </w:style>
  <w:style w:type="paragraph" w:customStyle="1" w:styleId="search-excerpt1">
    <w:name w:val="search-excerpt1"/>
    <w:basedOn w:val="a"/>
    <w:rsid w:val="00E46D1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rsid w:val="00E46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rsid w:val="00E46D1E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a">
    <w:name w:val="Схема документа Знак"/>
    <w:basedOn w:val="a0"/>
    <w:link w:val="af9"/>
    <w:rsid w:val="00E46D1E"/>
    <w:rPr>
      <w:rFonts w:ascii="Tahoma" w:eastAsia="Calibri" w:hAnsi="Tahoma" w:cs="Times New Roman"/>
      <w:sz w:val="16"/>
      <w:szCs w:val="16"/>
      <w:lang w:val="x-none"/>
    </w:rPr>
  </w:style>
  <w:style w:type="numbering" w:customStyle="1" w:styleId="23">
    <w:name w:val="Нет списка2"/>
    <w:next w:val="a2"/>
    <w:uiPriority w:val="99"/>
    <w:semiHidden/>
    <w:unhideWhenUsed/>
    <w:rsid w:val="00E46D1E"/>
  </w:style>
  <w:style w:type="character" w:customStyle="1" w:styleId="14">
    <w:name w:val="Обычный1"/>
    <w:rsid w:val="00E46D1E"/>
    <w:rPr>
      <w:rFonts w:ascii="Times New Roman" w:hAnsi="Times New Roman"/>
      <w:sz w:val="20"/>
    </w:rPr>
  </w:style>
  <w:style w:type="paragraph" w:customStyle="1" w:styleId="CharAttribute318">
    <w:name w:val="CharAttribute31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b">
    <w:name w:val="Гипертекстовая ссылка"/>
    <w:rsid w:val="00E46D1E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0">
    <w:name w:val="Оглавление 21"/>
    <w:basedOn w:val="a"/>
    <w:next w:val="a"/>
    <w:uiPriority w:val="39"/>
    <w:rsid w:val="00E46D1E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4">
    <w:name w:val="Оглавление 2 Знак"/>
    <w:basedOn w:val="14"/>
    <w:link w:val="25"/>
    <w:rsid w:val="00E46D1E"/>
    <w:rPr>
      <w:rFonts w:ascii="Calibri" w:hAnsi="Calibri"/>
      <w:b/>
      <w:sz w:val="20"/>
    </w:rPr>
  </w:style>
  <w:style w:type="paragraph" w:customStyle="1" w:styleId="ParaAttribute10">
    <w:name w:val="ParaAttribute10"/>
    <w:rsid w:val="00E46D1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Знак сноски1"/>
    <w:link w:val="afc"/>
    <w:rsid w:val="00E46D1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c">
    <w:name w:val="footnote reference"/>
    <w:link w:val="15"/>
    <w:rsid w:val="00E46D1E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d">
    <w:name w:val="Цветовое выделение"/>
    <w:rsid w:val="00E46D1E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E46D1E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4"/>
    <w:link w:val="43"/>
    <w:rsid w:val="00E46D1E"/>
    <w:rPr>
      <w:rFonts w:ascii="Calibri" w:hAnsi="Calibri"/>
      <w:sz w:val="20"/>
    </w:rPr>
  </w:style>
  <w:style w:type="paragraph" w:customStyle="1" w:styleId="CharAttribute313">
    <w:name w:val="CharAttribute313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E46D1E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4"/>
    <w:link w:val="60"/>
    <w:rsid w:val="00E46D1E"/>
    <w:rPr>
      <w:rFonts w:ascii="Calibri" w:hAnsi="Calibri"/>
      <w:sz w:val="20"/>
    </w:rPr>
  </w:style>
  <w:style w:type="paragraph" w:customStyle="1" w:styleId="16">
    <w:name w:val="Обычный (веб)1"/>
    <w:basedOn w:val="a"/>
    <w:rsid w:val="00E46D1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E46D1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E46D1E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4"/>
    <w:link w:val="70"/>
    <w:rsid w:val="00E46D1E"/>
    <w:rPr>
      <w:rFonts w:ascii="Calibri" w:hAnsi="Calibri"/>
      <w:sz w:val="20"/>
    </w:rPr>
  </w:style>
  <w:style w:type="paragraph" w:customStyle="1" w:styleId="CharAttribute300">
    <w:name w:val="CharAttribute30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E46D1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e">
    <w:name w:val="annotation text"/>
    <w:basedOn w:val="a"/>
    <w:link w:val="aff"/>
    <w:unhideWhenUsed/>
    <w:rsid w:val="00E46D1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46D1E"/>
    <w:rPr>
      <w:sz w:val="20"/>
      <w:szCs w:val="20"/>
    </w:rPr>
  </w:style>
  <w:style w:type="paragraph" w:styleId="aff0">
    <w:name w:val="annotation subject"/>
    <w:basedOn w:val="afe"/>
    <w:next w:val="afe"/>
    <w:link w:val="aff1"/>
    <w:rsid w:val="00E46D1E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f1">
    <w:name w:val="Тема примечания Знак"/>
    <w:basedOn w:val="aff"/>
    <w:link w:val="aff0"/>
    <w:rsid w:val="00E46D1E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E46D1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2">
    <w:name w:val="Block Text"/>
    <w:basedOn w:val="a"/>
    <w:link w:val="aff3"/>
    <w:rsid w:val="00E46D1E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ff3">
    <w:name w:val="Цитата Знак"/>
    <w:basedOn w:val="14"/>
    <w:link w:val="aff2"/>
    <w:rsid w:val="00E46D1E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4">
    <w:name w:val="Обычный (веб) Знак"/>
    <w:basedOn w:val="14"/>
    <w:link w:val="a3"/>
    <w:rsid w:val="00E46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498">
    <w:name w:val="CharAttribute49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E46D1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E46D1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E46D1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E46D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uiPriority w:val="39"/>
    <w:rsid w:val="00E46D1E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4"/>
    <w:link w:val="33"/>
    <w:rsid w:val="00E46D1E"/>
    <w:rPr>
      <w:rFonts w:ascii="Calibri" w:hAnsi="Calibri"/>
      <w:sz w:val="20"/>
    </w:rPr>
  </w:style>
  <w:style w:type="paragraph" w:customStyle="1" w:styleId="CharAttribute521">
    <w:name w:val="CharAttribute521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E46D1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E46D1E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rsid w:val="00E46D1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E46D1E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E46D1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31">
    <w:name w:val="CharAttribute33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E46D1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rsid w:val="00E46D1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шрифт абзаца1"/>
    <w:rsid w:val="00E46D1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E46D1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6">
    <w:name w:val="Body Text Indent 2"/>
    <w:basedOn w:val="a"/>
    <w:link w:val="27"/>
    <w:rsid w:val="00E46D1E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E46D1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Знак примечания1"/>
    <w:link w:val="aff4"/>
    <w:rsid w:val="00E46D1E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4">
    <w:name w:val="annotation reference"/>
    <w:link w:val="1a"/>
    <w:rsid w:val="00E46D1E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3">
    <w:name w:val="Гиперссылка1"/>
    <w:link w:val="af8"/>
    <w:rsid w:val="00E46D1E"/>
    <w:pPr>
      <w:spacing w:after="0" w:line="240" w:lineRule="auto"/>
    </w:pPr>
    <w:rPr>
      <w:color w:val="27638C"/>
    </w:rPr>
  </w:style>
  <w:style w:type="paragraph" w:customStyle="1" w:styleId="Footnote">
    <w:name w:val="Footnote"/>
    <w:basedOn w:val="a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b">
    <w:name w:val="toc 1"/>
    <w:basedOn w:val="a"/>
    <w:next w:val="a"/>
    <w:link w:val="1c"/>
    <w:uiPriority w:val="39"/>
    <w:rsid w:val="00E46D1E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c">
    <w:name w:val="Оглавление 1 Знак"/>
    <w:basedOn w:val="14"/>
    <w:link w:val="1b"/>
    <w:rsid w:val="00E46D1E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46D1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E46D1E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basedOn w:val="14"/>
    <w:link w:val="93"/>
    <w:rsid w:val="00E46D1E"/>
    <w:rPr>
      <w:rFonts w:ascii="Calibri" w:hAnsi="Calibri"/>
      <w:sz w:val="20"/>
    </w:rPr>
  </w:style>
  <w:style w:type="paragraph" w:customStyle="1" w:styleId="ConsPlusNormal">
    <w:name w:val="ConsPlusNormal"/>
    <w:rsid w:val="00E46D1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E46D1E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E46D1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E46D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E46D1E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4"/>
    <w:link w:val="80"/>
    <w:rsid w:val="00E46D1E"/>
    <w:rPr>
      <w:rFonts w:ascii="Calibri" w:hAnsi="Calibri"/>
      <w:sz w:val="20"/>
    </w:rPr>
  </w:style>
  <w:style w:type="paragraph" w:customStyle="1" w:styleId="CharAttribute278">
    <w:name w:val="CharAttribute27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5">
    <w:name w:val="TOC Heading"/>
    <w:basedOn w:val="1"/>
    <w:next w:val="a"/>
    <w:link w:val="aff6"/>
    <w:rsid w:val="00E46D1E"/>
    <w:pPr>
      <w:keepNext/>
      <w:keepLines/>
      <w:spacing w:before="240" w:beforeAutospacing="0" w:after="0" w:afterAutospacing="0" w:line="264" w:lineRule="auto"/>
      <w:outlineLvl w:val="8"/>
    </w:pPr>
    <w:rPr>
      <w:rFonts w:ascii="Calibri Light" w:hAnsi="Calibri Light"/>
      <w:b w:val="0"/>
      <w:bCs w:val="0"/>
      <w:color w:val="2F5496"/>
      <w:sz w:val="32"/>
      <w:szCs w:val="20"/>
    </w:rPr>
  </w:style>
  <w:style w:type="character" w:customStyle="1" w:styleId="aff6">
    <w:name w:val="Заголовок оглавления Знак"/>
    <w:basedOn w:val="10"/>
    <w:link w:val="aff5"/>
    <w:rsid w:val="00E46D1E"/>
    <w:rPr>
      <w:rFonts w:ascii="Calibri Light" w:eastAsia="Times New Roman" w:hAnsi="Calibri Light" w:cs="Times New Roman"/>
      <w:b w:val="0"/>
      <w:bCs w:val="0"/>
      <w:color w:val="2F5496"/>
      <w:kern w:val="36"/>
      <w:sz w:val="32"/>
      <w:szCs w:val="20"/>
      <w:lang w:val="x-none" w:eastAsia="ru-RU"/>
    </w:rPr>
  </w:style>
  <w:style w:type="paragraph" w:customStyle="1" w:styleId="CharAttribute308">
    <w:name w:val="CharAttribute30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14"/>
    <w:link w:val="a5"/>
    <w:rsid w:val="00E46D1E"/>
    <w:rPr>
      <w:rFonts w:ascii="Calibri" w:eastAsia="Calibri" w:hAnsi="Calibri" w:cs="Times New Roman"/>
      <w:sz w:val="20"/>
    </w:rPr>
  </w:style>
  <w:style w:type="paragraph" w:customStyle="1" w:styleId="CharAttribute11">
    <w:name w:val="CharAttribute11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2">
    <w:name w:val="Строгий1"/>
    <w:link w:val="a9"/>
    <w:rsid w:val="00E46D1E"/>
    <w:pPr>
      <w:spacing w:after="0" w:line="240" w:lineRule="auto"/>
    </w:pPr>
    <w:rPr>
      <w:b/>
      <w:bCs/>
    </w:rPr>
  </w:style>
  <w:style w:type="paragraph" w:customStyle="1" w:styleId="28">
    <w:name w:val="Заголовок №2"/>
    <w:basedOn w:val="a"/>
    <w:rsid w:val="00E46D1E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E46D1E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4"/>
    <w:link w:val="53"/>
    <w:rsid w:val="00E46D1E"/>
    <w:rPr>
      <w:rFonts w:ascii="Calibri" w:hAnsi="Calibri"/>
      <w:sz w:val="20"/>
    </w:rPr>
  </w:style>
  <w:style w:type="paragraph" w:customStyle="1" w:styleId="CharAttribute484">
    <w:name w:val="CharAttribute484"/>
    <w:rsid w:val="00E46D1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E46D1E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E46D1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E46D1E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7">
    <w:name w:val="Subtitle"/>
    <w:next w:val="a"/>
    <w:link w:val="aff8"/>
    <w:uiPriority w:val="11"/>
    <w:qFormat/>
    <w:rsid w:val="00E46D1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E46D1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harAttribute306">
    <w:name w:val="CharAttribute306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E46D1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E46D1E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9">
    <w:name w:val="Title"/>
    <w:next w:val="a"/>
    <w:link w:val="affa"/>
    <w:uiPriority w:val="10"/>
    <w:qFormat/>
    <w:rsid w:val="00E46D1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a">
    <w:name w:val="Название Знак"/>
    <w:basedOn w:val="a0"/>
    <w:link w:val="aff9"/>
    <w:rsid w:val="00E46D1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b">
    <w:name w:val="Символ сноски"/>
    <w:rsid w:val="00E46D1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f">
    <w:name w:val="Сетка таблицы1"/>
    <w:basedOn w:val="a1"/>
    <w:next w:val="ac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E46D1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E46D1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46D1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46D1E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E46D1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46D1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TABL-txt">
    <w:name w:val="12TABL-txt"/>
    <w:basedOn w:val="a"/>
    <w:uiPriority w:val="99"/>
    <w:rsid w:val="00E46D1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46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E4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link w:val="24"/>
    <w:autoRedefine/>
    <w:uiPriority w:val="39"/>
    <w:unhideWhenUsed/>
    <w:rsid w:val="00E46D1E"/>
    <w:pPr>
      <w:spacing w:after="100"/>
      <w:ind w:left="22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uiPriority w:val="39"/>
    <w:unhideWhenUsed/>
    <w:rsid w:val="00E46D1E"/>
    <w:pPr>
      <w:spacing w:after="100"/>
      <w:ind w:left="66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uiPriority w:val="39"/>
    <w:unhideWhenUsed/>
    <w:rsid w:val="00E46D1E"/>
    <w:pPr>
      <w:spacing w:after="100"/>
      <w:ind w:left="11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uiPriority w:val="39"/>
    <w:unhideWhenUsed/>
    <w:rsid w:val="00E46D1E"/>
    <w:pPr>
      <w:spacing w:after="100"/>
      <w:ind w:left="132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uiPriority w:val="39"/>
    <w:unhideWhenUsed/>
    <w:rsid w:val="00E46D1E"/>
    <w:pPr>
      <w:spacing w:after="100"/>
      <w:ind w:left="440"/>
    </w:pPr>
    <w:rPr>
      <w:rFonts w:ascii="Calibri" w:hAnsi="Calibri"/>
      <w:sz w:val="20"/>
    </w:rPr>
  </w:style>
  <w:style w:type="paragraph" w:styleId="93">
    <w:name w:val="toc 9"/>
    <w:basedOn w:val="a"/>
    <w:next w:val="a"/>
    <w:link w:val="92"/>
    <w:autoRedefine/>
    <w:uiPriority w:val="39"/>
    <w:unhideWhenUsed/>
    <w:rsid w:val="00E46D1E"/>
    <w:pPr>
      <w:spacing w:after="100"/>
      <w:ind w:left="176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uiPriority w:val="39"/>
    <w:unhideWhenUsed/>
    <w:rsid w:val="00E46D1E"/>
    <w:pPr>
      <w:spacing w:after="100"/>
      <w:ind w:left="154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uiPriority w:val="39"/>
    <w:unhideWhenUsed/>
    <w:rsid w:val="00E46D1E"/>
    <w:pPr>
      <w:spacing w:after="100"/>
      <w:ind w:left="880"/>
    </w:pPr>
    <w:rPr>
      <w:rFonts w:ascii="Calibri" w:hAnsi="Calibri"/>
      <w:sz w:val="20"/>
    </w:rPr>
  </w:style>
  <w:style w:type="numbering" w:customStyle="1" w:styleId="36">
    <w:name w:val="Нет списка3"/>
    <w:next w:val="a2"/>
    <w:uiPriority w:val="99"/>
    <w:semiHidden/>
    <w:unhideWhenUsed/>
    <w:rsid w:val="00E46D1E"/>
  </w:style>
  <w:style w:type="table" w:customStyle="1" w:styleId="29">
    <w:name w:val="Сетка таблицы2"/>
    <w:basedOn w:val="a1"/>
    <w:next w:val="ac"/>
    <w:rsid w:val="00E46D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214E85"/>
  </w:style>
  <w:style w:type="table" w:customStyle="1" w:styleId="37">
    <w:name w:val="Сетка таблицы3"/>
    <w:basedOn w:val="a1"/>
    <w:next w:val="ac"/>
    <w:rsid w:val="0021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ss.kuib-obr.ru/docs/lokalnye-normativnye-a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3AF3-8CF8-4CA5-A73D-39E3A9A2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43</Pages>
  <Words>12817</Words>
  <Characters>73057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2024-10-30T09:27:00Z</dcterms:created>
  <dcterms:modified xsi:type="dcterms:W3CDTF">2024-10-31T06:50:00Z</dcterms:modified>
</cp:coreProperties>
</file>