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DF" w:rsidRPr="004757DF" w:rsidRDefault="004757DF" w:rsidP="004757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 руководителя ШМО учител</w:t>
      </w:r>
      <w:r w:rsidR="009373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ей начальных классов Кушнаревой Л.С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757DF" w:rsidRPr="004757DF" w:rsidRDefault="00937343" w:rsidP="004757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Лысогорская СОШ за 2024 -2025</w:t>
      </w:r>
      <w:r w:rsidR="004757DF"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объединение у</w:t>
      </w:r>
      <w:r w:rsidR="009373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чителей начальных классов в 2024-2025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 году работало над основной темой: 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Формирование профессиональной компетентности педагога начальной школы для качественной подготовки и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по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обновленному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 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ставилась цель: создание условий профессионального личного роста педагога как одного из основных условий обеспечения качества образования.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4757DF" w:rsidRPr="004757DF" w:rsidRDefault="004757DF" w:rsidP="004757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изучить общие сведения об изменениях в период перехода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обновленный ФГОС НОО: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федеральных рабочих программах по предметам;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воспитания;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4757DF" w:rsidRPr="004757DF" w:rsidRDefault="004757DF" w:rsidP="004757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выполнить отбор содержания и составить учебные программы по предметам, в электронном ресурсе «Конструктор рабочих программ»</w:t>
      </w:r>
    </w:p>
    <w:p w:rsidR="004757DF" w:rsidRPr="004757DF" w:rsidRDefault="004757DF" w:rsidP="004757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Продолжить: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</w:t>
      </w:r>
      <w:r w:rsidR="002872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едрение в практику работы совре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</w:t>
      </w:r>
      <w:r w:rsidR="002872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 образовательных технологий, направленных на формирование компетентностей обучающихся,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-использование проектно-исследовательской деятельности на уроках в начальной школе,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работу с одаренными детьми по участию в олимпиадах и конкурсах школьного, муниципального, регионального и всероссийского значения,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запроса,</w:t>
      </w:r>
    </w:p>
    <w:p w:rsidR="004757DF" w:rsidRPr="004757DF" w:rsidRDefault="004757DF" w:rsidP="004757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формы и методы работы со слабоуспевающими детьми,</w:t>
      </w:r>
    </w:p>
    <w:p w:rsidR="004757DF" w:rsidRPr="004757DF" w:rsidRDefault="004757DF" w:rsidP="004757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реализации творческого потенциала педагогов, поддерживать и стимулировать инициативу, развивать и совершенствовать различные формы методической деятельности,</w:t>
      </w:r>
    </w:p>
    <w:p w:rsidR="004757DF" w:rsidRPr="004757DF" w:rsidRDefault="004757DF" w:rsidP="004757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повышение профессионального уровня педагогов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конкурсах,</w:t>
      </w:r>
    </w:p>
    <w:p w:rsidR="004757DF" w:rsidRPr="004757DF" w:rsidRDefault="004757DF" w:rsidP="004757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предметной недели в школе;</w:t>
      </w:r>
    </w:p>
    <w:p w:rsidR="004757DF" w:rsidRPr="004757DF" w:rsidRDefault="004757DF" w:rsidP="004757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рост качества знаний обучающихся;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овладение учителями МО технологией работы с «Конструктором рабочих программ»;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овладение педагогами способами включения в урок способов деятельности, обеспечивающих качественное формирование планируемых результатов.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Направления работы МО учителей начальных классов</w:t>
      </w:r>
    </w:p>
    <w:p w:rsidR="004757DF" w:rsidRPr="004757DF" w:rsidRDefault="00937343" w:rsidP="004757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</w:t>
      </w:r>
      <w:r w:rsidR="004757DF"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год: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1.      </w:t>
      </w:r>
      <w:r w:rsidRPr="004757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Аналитическая деятельность:</w:t>
      </w:r>
    </w:p>
    <w:p w:rsidR="004757DF" w:rsidRPr="004757DF" w:rsidRDefault="004757DF" w:rsidP="004757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м</w:t>
      </w:r>
      <w:r w:rsidR="009373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етодической деятельности за 2023-2024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</w:t>
      </w:r>
      <w:r w:rsidR="009373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ебный год и планирование на 2024-2025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в свете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обновленного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 НОО.</w:t>
      </w:r>
    </w:p>
    <w:p w:rsidR="004757DF" w:rsidRPr="004757DF" w:rsidRDefault="004757DF" w:rsidP="004757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направлений деятельности педагогов в области реализации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обновленного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 НОО.</w:t>
      </w:r>
    </w:p>
    <w:p w:rsidR="004757DF" w:rsidRPr="004757DF" w:rsidRDefault="004757DF" w:rsidP="004757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работы педагога с целью оказания помощи.</w:t>
      </w:r>
    </w:p>
    <w:p w:rsidR="004757DF" w:rsidRPr="004757DF" w:rsidRDefault="00937343" w:rsidP="004757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Аналитика результатов ВПР 2025</w:t>
      </w:r>
      <w:r w:rsidR="004757DF"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Проблемы и пути решения проблем.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2.      </w:t>
      </w:r>
      <w:r w:rsidRPr="004757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Информационная деятельность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4757DF" w:rsidRPr="004757DF" w:rsidRDefault="004757DF" w:rsidP="004757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родительских собраний.</w:t>
      </w:r>
    </w:p>
    <w:p w:rsidR="004757DF" w:rsidRPr="004757DF" w:rsidRDefault="004757DF" w:rsidP="004757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нормативных документов федерального, регионального уровня, регламентирующих введение обновленного ФГОС НОО.</w:t>
      </w:r>
      <w:proofErr w:type="gramEnd"/>
    </w:p>
    <w:p w:rsidR="004757DF" w:rsidRPr="004757DF" w:rsidRDefault="004757DF" w:rsidP="004757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научно-методическим сопровождением ФГОС: конструктором рабочих программ.</w:t>
      </w:r>
    </w:p>
    <w:p w:rsidR="004757DF" w:rsidRPr="004757DF" w:rsidRDefault="004757DF" w:rsidP="004757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Составление и корректировка рабочих программ по предметам в соответствии с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обновленными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 НОО.</w:t>
      </w:r>
    </w:p>
    <w:p w:rsidR="004757DF" w:rsidRPr="004757DF" w:rsidRDefault="004757DF" w:rsidP="004757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Составление и корректировка рабочих программ курсов внеурочной деятельности в соответствии с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обновленными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ФГОС НОО.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3.      </w:t>
      </w:r>
      <w:r w:rsidRPr="004757D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Консультативная деятельность:</w:t>
      </w:r>
    </w:p>
    <w:p w:rsidR="004757DF" w:rsidRPr="004757DF" w:rsidRDefault="004757DF" w:rsidP="004757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по вопросам составления и корректировки рабочих программ.</w:t>
      </w:r>
    </w:p>
    <w:p w:rsidR="004757DF" w:rsidRPr="004757DF" w:rsidRDefault="004757DF" w:rsidP="004757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Консультирование педагогов по вопросам внедрения новых курсов внеурочной деятельности «Разговоры о </w:t>
      </w: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важном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«Основы финансовой грамотности», «Орлята России».</w:t>
      </w:r>
    </w:p>
    <w:p w:rsidR="004757DF" w:rsidRPr="004757DF" w:rsidRDefault="004757DF" w:rsidP="004757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по вопросам в сфере подготовки к ВПР, формирования различных видов функциональной грамотности.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Организационные формы работы: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Заседания методического объединения;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педагогами;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Выступление учителей начальных классов на МО, практико-ориентированных семинарах, педагогических советах;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Посещение семинаров,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вебинаров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встреч в образовательных учреждениях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раойна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Обеспечение единых педагогических подходов к формированию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руемых</w:t>
      </w:r>
      <w:proofErr w:type="spellEnd"/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удовлетворяющих требованиям обновленного ФГОС НОО.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методическом об</w:t>
      </w:r>
      <w:r w:rsidR="009373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ъединении начальных классов – 4 учителя и 4 класса-комплекта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2335"/>
        <w:gridCol w:w="886"/>
        <w:gridCol w:w="1573"/>
        <w:gridCol w:w="1892"/>
        <w:gridCol w:w="3408"/>
      </w:tblGrid>
      <w:tr w:rsidR="004757DF" w:rsidRPr="004757DF" w:rsidTr="009373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УМК</w:t>
            </w:r>
          </w:p>
        </w:tc>
      </w:tr>
      <w:tr w:rsidR="004757DF" w:rsidRPr="004757DF" w:rsidTr="00937343">
        <w:trPr>
          <w:trHeight w:val="27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Кушнарева Л.С.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4757DF" w:rsidRPr="004757DF" w:rsidTr="00937343">
        <w:trPr>
          <w:trHeight w:val="31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Рудая Т.И.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4757DF" w:rsidRPr="004757DF" w:rsidTr="009373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7D7420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Рудая Т.И.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4757DF" w:rsidRPr="004757DF" w:rsidTr="009373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Удодова Т.В.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6B4976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</w:tbl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коллективе налажена атмосфера сотрудничества, взаимопомощи, поддержки, </w:t>
      </w:r>
      <w:proofErr w:type="spellStart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уроков, совместная разработка урока, праздников, экскурсий,</w:t>
      </w:r>
      <w:r w:rsidR="002872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планирований.</w:t>
      </w:r>
      <w:proofErr w:type="gramEnd"/>
      <w:r w:rsidR="002872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не только требовательны к себе</w:t>
      </w:r>
      <w:proofErr w:type="gramStart"/>
      <w:r w:rsidR="002872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и друг к другу(анализ открытых уроков и мероприятий,). Педагоги постоянно работают над задачей формирования творчески работающего коллектива учителей.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781"/>
      </w:tblGrid>
      <w:tr w:rsidR="004757DF" w:rsidRPr="004757DF" w:rsidTr="004757DF">
        <w:trPr>
          <w:trHeight w:val="9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заседания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4757DF" w:rsidRPr="004757DF" w:rsidTr="004757DF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 № 1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МО за прошлый учебный год. Задачи на новый учебный год. Планирование учебной работы на</w:t>
            </w:r>
            <w:r w:rsidR="006B49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2024-2025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 Планирование проведения недели начальных классов.</w:t>
            </w:r>
          </w:p>
        </w:tc>
      </w:tr>
      <w:tr w:rsidR="004757DF" w:rsidRPr="004757DF" w:rsidTr="004757DF">
        <w:trPr>
          <w:trHeight w:val="13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№ 2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и организация мето</w:t>
            </w:r>
            <w:r w:rsidR="006B49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дической работы учителей на 2024-2025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Повторное ознакомление с общим положением о проверке тетрадей в начальной школе. Инструкция о соблюдении единого орфографического режима.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57DF" w:rsidRPr="004757DF" w:rsidTr="004757DF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№ 3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«Особенности </w:t>
            </w:r>
            <w:proofErr w:type="gram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обновленного</w:t>
            </w:r>
            <w:proofErr w:type="gram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ФГОС-3 НОО»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контрольных работ, качества </w:t>
            </w:r>
            <w:proofErr w:type="spell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успеваемости учащихся за 1 полугодие.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57DF" w:rsidRPr="004757DF" w:rsidTr="004757DF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№ 4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Как сделать урок воспитывающим? »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«Базовые образовательные технологии»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57DF" w:rsidRPr="004757DF" w:rsidTr="004757DF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№ 5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 Анализ результативности работы МО за год. Перспективы и основные </w:t>
            </w:r>
            <w:r w:rsidR="006B49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 деятельности на 2025-2026</w:t>
            </w: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уч. год»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начальных классов регулярно проходят 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курсы повышения квалификации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стараются повысить профессиональный уровень.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2513"/>
        <w:gridCol w:w="6267"/>
      </w:tblGrid>
      <w:tr w:rsidR="004757DF" w:rsidRPr="004757DF" w:rsidTr="006B4976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самообразования</w:t>
            </w:r>
          </w:p>
        </w:tc>
      </w:tr>
      <w:tr w:rsidR="004757DF" w:rsidRPr="004757DF" w:rsidTr="006B4976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7D7420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Кушнарева Л.С.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0B8" w:rsidRPr="002F10B8" w:rsidRDefault="002F10B8" w:rsidP="002F10B8">
            <w:pPr>
              <w:pStyle w:val="c18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 w:rsidRPr="002F10B8">
              <w:rPr>
                <w:rStyle w:val="c0"/>
                <w:color w:val="000000"/>
                <w:sz w:val="22"/>
                <w:szCs w:val="22"/>
              </w:rPr>
              <w:t>Формирование функциональной грамотности на уроках математики в начальной школе</w:t>
            </w: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57DF" w:rsidRPr="004757DF" w:rsidTr="006B4976">
        <w:trPr>
          <w:trHeight w:val="79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7D7420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Рудая Т.И.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ИК</w:t>
            </w:r>
            <w:proofErr w:type="gramStart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Т-</w:t>
            </w:r>
            <w:proofErr w:type="gramEnd"/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компетенций педагога на повышение качества знаний учащихся.</w:t>
            </w:r>
          </w:p>
        </w:tc>
      </w:tr>
      <w:tr w:rsidR="004757DF" w:rsidRPr="004757DF" w:rsidTr="006B4976">
        <w:trPr>
          <w:trHeight w:val="57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7D7420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Родченко А.А.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основ финансовой грамотности для младшего школьного возраста в игровой форме.</w:t>
            </w:r>
          </w:p>
        </w:tc>
      </w:tr>
      <w:tr w:rsidR="004757DF" w:rsidRPr="004757DF" w:rsidTr="006B4976">
        <w:trPr>
          <w:trHeight w:val="64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7D7420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Удодова Т.В.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DF" w:rsidRPr="004757DF" w:rsidRDefault="004757DF" w:rsidP="004757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5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и методы организации учебной деятельности по ФГОС</w:t>
            </w:r>
          </w:p>
        </w:tc>
      </w:tr>
    </w:tbl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Все учителя начальных классов вели преподавание согласно обновленным ФГОС по утверждённым рабочим программам и календарно-тематическим планам с сайта «Конструктор рабочих программ».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</w:p>
    <w:p w:rsidR="00B91D64" w:rsidRPr="00B91D64" w:rsidRDefault="00B91D64" w:rsidP="00B91D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1D64">
        <w:rPr>
          <w:rStyle w:val="c0"/>
          <w:color w:val="000000"/>
        </w:rPr>
        <w:t> Педагоги начальной школы постоянно занимаются решением проблемы сохранения и укрепления здоровья  </w:t>
      </w:r>
      <w:proofErr w:type="gramStart"/>
      <w:r w:rsidRPr="00B91D64">
        <w:rPr>
          <w:rStyle w:val="c0"/>
          <w:color w:val="000000"/>
        </w:rPr>
        <w:t>обучающихся</w:t>
      </w:r>
      <w:proofErr w:type="gramEnd"/>
      <w:r w:rsidRPr="00B91D64">
        <w:rPr>
          <w:rStyle w:val="c0"/>
          <w:color w:val="000000"/>
        </w:rPr>
        <w:t xml:space="preserve"> при организации образовательного процесса. 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СанПиНов.</w:t>
      </w:r>
    </w:p>
    <w:p w:rsidR="00B91D64" w:rsidRPr="00B91D64" w:rsidRDefault="00B91D64" w:rsidP="00B91D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1D64">
        <w:rPr>
          <w:rStyle w:val="c0"/>
          <w:color w:val="000000"/>
        </w:rPr>
        <w:t>   С целью предотвращения перегрузки учащихся и сохранения их здоровья, учителя используют различные приемы и методы.</w:t>
      </w:r>
    </w:p>
    <w:p w:rsidR="00B91D64" w:rsidRPr="00B91D64" w:rsidRDefault="00B91D64" w:rsidP="00B91D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91D64">
        <w:rPr>
          <w:rStyle w:val="c0"/>
          <w:color w:val="000000"/>
        </w:rPr>
        <w:t xml:space="preserve">   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</w:t>
      </w:r>
      <w:proofErr w:type="spellStart"/>
      <w:r w:rsidRPr="00B91D64">
        <w:rPr>
          <w:rStyle w:val="c0"/>
          <w:color w:val="000000"/>
        </w:rPr>
        <w:t>здоровьесберегающих</w:t>
      </w:r>
      <w:proofErr w:type="spellEnd"/>
      <w:r w:rsidRPr="00B91D64">
        <w:rPr>
          <w:rStyle w:val="c0"/>
          <w:color w:val="000000"/>
        </w:rPr>
        <w:t xml:space="preserve"> технологий</w:t>
      </w:r>
    </w:p>
    <w:p w:rsidR="00B91D64" w:rsidRPr="004757DF" w:rsidRDefault="00B91D64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году был введен новый курс по внеурочной деятельности </w:t>
      </w:r>
      <w:r w:rsidRPr="004757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«Орлята России».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сообщест</w:t>
      </w:r>
      <w:r w:rsidR="006B4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«Орлята России» вступили два 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класса:</w:t>
      </w:r>
      <w:r w:rsidR="006B49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и 4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классы зарегистрированы на сайте и получили соответствующие атрибуты «Орлят России».</w:t>
      </w:r>
    </w:p>
    <w:p w:rsidR="007D7420" w:rsidRPr="00B91D64" w:rsidRDefault="004757DF" w:rsidP="007D74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1D64">
        <w:rPr>
          <w:rFonts w:ascii="Arial" w:eastAsia="Times New Roman" w:hAnsi="Arial" w:cs="Arial"/>
          <w:color w:val="000000"/>
          <w:lang w:eastAsia="ru-RU"/>
        </w:rPr>
        <w:br/>
        <w:t>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выработке навыков сознательной дисциплины, повышению учебной мотивации.</w:t>
      </w:r>
      <w:r w:rsidRPr="00B91D64">
        <w:rPr>
          <w:rFonts w:ascii="Arial" w:eastAsia="Times New Roman" w:hAnsi="Arial" w:cs="Arial"/>
          <w:color w:val="000000"/>
          <w:lang w:eastAsia="ru-RU"/>
        </w:rPr>
        <w:br/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 w:rsidRPr="00B91D64">
        <w:rPr>
          <w:rFonts w:ascii="Arial" w:eastAsia="Times New Roman" w:hAnsi="Arial" w:cs="Arial"/>
          <w:color w:val="000000"/>
          <w:lang w:eastAsia="ru-RU"/>
        </w:rPr>
        <w:t>КТ в пр</w:t>
      </w:r>
      <w:proofErr w:type="gramEnd"/>
      <w:r w:rsidRPr="00B91D64">
        <w:rPr>
          <w:rFonts w:ascii="Arial" w:eastAsia="Times New Roman" w:hAnsi="Arial" w:cs="Arial"/>
          <w:color w:val="000000"/>
          <w:lang w:eastAsia="ru-RU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</w:t>
      </w:r>
      <w:proofErr w:type="gramStart"/>
      <w:r w:rsidRPr="00B91D64">
        <w:rPr>
          <w:rFonts w:ascii="Arial" w:eastAsia="Times New Roman" w:hAnsi="Arial" w:cs="Arial"/>
          <w:color w:val="000000"/>
          <w:lang w:eastAsia="ru-RU"/>
        </w:rPr>
        <w:t>КТ в св</w:t>
      </w:r>
      <w:proofErr w:type="gramEnd"/>
      <w:r w:rsidRPr="00B91D64">
        <w:rPr>
          <w:rFonts w:ascii="Arial" w:eastAsia="Times New Roman" w:hAnsi="Arial" w:cs="Arial"/>
          <w:color w:val="000000"/>
          <w:lang w:eastAsia="ru-RU"/>
        </w:rPr>
        <w:t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Делиться опытом и учиться новому необходимо не только с учителями своей школы, но и других. С этой целью наши учителя посещают семинары, районные МО, принимают участ</w:t>
      </w:r>
      <w:r w:rsidR="007D7420" w:rsidRPr="00B91D64">
        <w:rPr>
          <w:rFonts w:ascii="Arial" w:eastAsia="Times New Roman" w:hAnsi="Arial" w:cs="Arial"/>
          <w:color w:val="000000"/>
          <w:lang w:eastAsia="ru-RU"/>
        </w:rPr>
        <w:t>ие в профессиональных конкурсах,</w:t>
      </w:r>
      <w:r w:rsidR="007D7420" w:rsidRPr="00B91D64">
        <w:rPr>
          <w:rFonts w:ascii="Arial" w:eastAsia="Times New Roman" w:hAnsi="Arial" w:cs="Arial"/>
          <w:bCs/>
          <w:color w:val="000000"/>
          <w:lang w:eastAsia="ru-RU"/>
        </w:rPr>
        <w:t xml:space="preserve"> муниципальные и региональные конкурсах и олимпиадах.</w:t>
      </w:r>
    </w:p>
    <w:p w:rsidR="004757DF" w:rsidRPr="00B91D64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757DF" w:rsidRPr="00B91D64" w:rsidRDefault="007D7420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1D64">
        <w:rPr>
          <w:rFonts w:ascii="Arial" w:eastAsia="Times New Roman" w:hAnsi="Arial" w:cs="Arial"/>
          <w:b/>
          <w:bCs/>
          <w:color w:val="000000"/>
          <w:lang w:eastAsia="ru-RU"/>
        </w:rPr>
        <w:t>И</w:t>
      </w:r>
      <w:r w:rsidR="004757DF" w:rsidRPr="00B91D64">
        <w:rPr>
          <w:rFonts w:ascii="Arial" w:eastAsia="Times New Roman" w:hAnsi="Arial" w:cs="Arial"/>
          <w:b/>
          <w:bCs/>
          <w:color w:val="000000"/>
          <w:lang w:eastAsia="ru-RU"/>
        </w:rPr>
        <w:t>тоги успеваем</w:t>
      </w:r>
      <w:r w:rsidRPr="00B91D64">
        <w:rPr>
          <w:rFonts w:ascii="Arial" w:eastAsia="Times New Roman" w:hAnsi="Arial" w:cs="Arial"/>
          <w:b/>
          <w:bCs/>
          <w:color w:val="000000"/>
          <w:lang w:eastAsia="ru-RU"/>
        </w:rPr>
        <w:t>ости по начальным классам в 2024-2025</w:t>
      </w:r>
      <w:r w:rsidR="004757DF" w:rsidRPr="00B91D64">
        <w:rPr>
          <w:rFonts w:ascii="Arial" w:eastAsia="Times New Roman" w:hAnsi="Arial" w:cs="Arial"/>
          <w:b/>
          <w:bCs/>
          <w:color w:val="000000"/>
          <w:lang w:eastAsia="ru-RU"/>
        </w:rPr>
        <w:t xml:space="preserve"> учебном году</w:t>
      </w:r>
    </w:p>
    <w:p w:rsidR="004757DF" w:rsidRPr="00B91D64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1D64">
        <w:rPr>
          <w:rFonts w:ascii="Arial" w:eastAsia="Times New Roman" w:hAnsi="Arial" w:cs="Arial"/>
          <w:color w:val="000000"/>
          <w:lang w:eastAsia="ru-RU"/>
        </w:rPr>
        <w:t>Учебн</w:t>
      </w:r>
      <w:r w:rsidR="002872EF">
        <w:rPr>
          <w:rFonts w:ascii="Arial" w:eastAsia="Times New Roman" w:hAnsi="Arial" w:cs="Arial"/>
          <w:color w:val="000000"/>
          <w:lang w:eastAsia="ru-RU"/>
        </w:rPr>
        <w:t>ая программа 1-4 классов на 2024-2025</w:t>
      </w:r>
      <w:r w:rsidRPr="00B91D64">
        <w:rPr>
          <w:rFonts w:ascii="Arial" w:eastAsia="Times New Roman" w:hAnsi="Arial" w:cs="Arial"/>
          <w:color w:val="000000"/>
          <w:lang w:eastAsia="ru-RU"/>
        </w:rPr>
        <w:t xml:space="preserve"> учебный год были составлены на основе </w:t>
      </w:r>
      <w:proofErr w:type="gramStart"/>
      <w:r w:rsidRPr="00B91D64">
        <w:rPr>
          <w:rFonts w:ascii="Arial" w:eastAsia="Times New Roman" w:hAnsi="Arial" w:cs="Arial"/>
          <w:color w:val="000000"/>
          <w:lang w:eastAsia="ru-RU"/>
        </w:rPr>
        <w:t>обновленного</w:t>
      </w:r>
      <w:proofErr w:type="gramEnd"/>
      <w:r w:rsidRPr="00B91D64">
        <w:rPr>
          <w:rFonts w:ascii="Arial" w:eastAsia="Times New Roman" w:hAnsi="Arial" w:cs="Arial"/>
          <w:color w:val="000000"/>
          <w:lang w:eastAsia="ru-RU"/>
        </w:rPr>
        <w:t xml:space="preserve"> ФГОС НОО.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</w:t>
      </w:r>
      <w:r w:rsidR="007D7420" w:rsidRPr="00B91D64">
        <w:rPr>
          <w:rFonts w:ascii="Arial" w:eastAsia="Times New Roman" w:hAnsi="Arial" w:cs="Arial"/>
          <w:color w:val="000000"/>
          <w:lang w:eastAsia="ru-RU"/>
        </w:rPr>
        <w:t>ном объеме. Учебный план на 2024-2025</w:t>
      </w:r>
      <w:r w:rsidRPr="00B91D64">
        <w:rPr>
          <w:rFonts w:ascii="Arial" w:eastAsia="Times New Roman" w:hAnsi="Arial" w:cs="Arial"/>
          <w:color w:val="000000"/>
          <w:lang w:eastAsia="ru-RU"/>
        </w:rPr>
        <w:t xml:space="preserve"> учебный год выполнен, учебные программы пройдены.</w:t>
      </w:r>
    </w:p>
    <w:p w:rsidR="004757DF" w:rsidRPr="00B91D64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1D64">
        <w:rPr>
          <w:rFonts w:ascii="Arial" w:eastAsia="Times New Roman" w:hAnsi="Arial" w:cs="Arial"/>
          <w:color w:val="000000"/>
          <w:lang w:eastAsia="ru-RU"/>
        </w:rPr>
        <w:t>В начальных классах на конец учебного года -</w:t>
      </w:r>
      <w:r w:rsidR="002872EF">
        <w:rPr>
          <w:rFonts w:ascii="Arial" w:eastAsia="Times New Roman" w:hAnsi="Arial" w:cs="Arial"/>
          <w:color w:val="000000"/>
          <w:lang w:eastAsia="ru-RU"/>
        </w:rPr>
        <w:t>41 учащийся</w:t>
      </w:r>
      <w:r w:rsidRPr="00B91D64">
        <w:rPr>
          <w:rFonts w:ascii="Arial" w:eastAsia="Times New Roman" w:hAnsi="Arial" w:cs="Arial"/>
          <w:color w:val="000000"/>
          <w:lang w:eastAsia="ru-RU"/>
        </w:rPr>
        <w:t>,</w:t>
      </w:r>
      <w:r w:rsidR="002872EF" w:rsidRPr="002872E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872EF" w:rsidRPr="00B91D64">
        <w:rPr>
          <w:rFonts w:ascii="Arial" w:eastAsia="Times New Roman" w:hAnsi="Arial" w:cs="Arial"/>
          <w:color w:val="000000"/>
          <w:lang w:eastAsia="ru-RU"/>
        </w:rPr>
        <w:t>3ученика на домашнем обучении</w:t>
      </w:r>
      <w:r w:rsidR="002872EF" w:rsidRPr="00B91D6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872EF">
        <w:rPr>
          <w:rFonts w:ascii="Arial" w:eastAsia="Times New Roman" w:hAnsi="Arial" w:cs="Arial"/>
          <w:color w:val="000000"/>
          <w:lang w:eastAsia="ru-RU"/>
        </w:rPr>
        <w:t>,</w:t>
      </w:r>
      <w:r w:rsidRPr="00B91D64">
        <w:rPr>
          <w:rFonts w:ascii="Arial" w:eastAsia="Times New Roman" w:hAnsi="Arial" w:cs="Arial"/>
          <w:color w:val="000000"/>
          <w:lang w:eastAsia="ru-RU"/>
        </w:rPr>
        <w:t>1 к</w:t>
      </w:r>
      <w:r w:rsidR="002872EF">
        <w:rPr>
          <w:rFonts w:ascii="Arial" w:eastAsia="Times New Roman" w:hAnsi="Arial" w:cs="Arial"/>
          <w:color w:val="000000"/>
          <w:lang w:eastAsia="ru-RU"/>
        </w:rPr>
        <w:t xml:space="preserve">ласс </w:t>
      </w:r>
      <w:proofErr w:type="spellStart"/>
      <w:r w:rsidR="002872EF">
        <w:rPr>
          <w:rFonts w:ascii="Arial" w:eastAsia="Times New Roman" w:hAnsi="Arial" w:cs="Arial"/>
          <w:color w:val="000000"/>
          <w:lang w:eastAsia="ru-RU"/>
        </w:rPr>
        <w:t>безотметочное</w:t>
      </w:r>
      <w:proofErr w:type="spellEnd"/>
      <w:r w:rsidR="002872EF">
        <w:rPr>
          <w:rFonts w:ascii="Arial" w:eastAsia="Times New Roman" w:hAnsi="Arial" w:cs="Arial"/>
          <w:color w:val="000000"/>
          <w:lang w:eastAsia="ru-RU"/>
        </w:rPr>
        <w:t xml:space="preserve"> обучение.</w:t>
      </w:r>
      <w:bookmarkStart w:id="0" w:name="_GoBack"/>
      <w:bookmarkEnd w:id="0"/>
      <w:r w:rsidRPr="00B91D64">
        <w:rPr>
          <w:rFonts w:ascii="Arial" w:eastAsia="Times New Roman" w:hAnsi="Arial" w:cs="Arial"/>
          <w:color w:val="000000"/>
          <w:lang w:eastAsia="ru-RU"/>
        </w:rPr>
        <w:t xml:space="preserve"> Обучение велось по программе «Школа России»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10B8" w:rsidRPr="002F10B8" w:rsidRDefault="002F10B8" w:rsidP="002F10B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F10B8">
        <w:rPr>
          <w:rStyle w:val="c0"/>
          <w:color w:val="000000"/>
        </w:rPr>
        <w:t>Многие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2F10B8" w:rsidRPr="002F10B8" w:rsidRDefault="002F10B8" w:rsidP="002F10B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F10B8">
        <w:rPr>
          <w:rStyle w:val="c0"/>
          <w:color w:val="000000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</w:t>
      </w:r>
    </w:p>
    <w:p w:rsidR="002F10B8" w:rsidRPr="002F10B8" w:rsidRDefault="002F10B8" w:rsidP="002F10B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F10B8">
        <w:rPr>
          <w:rStyle w:val="c0"/>
          <w:color w:val="000000"/>
        </w:rPr>
        <w:t>Таким образом, работу коллектива начальной школы можно считать «удовлетворительной».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74"/>
          <w:b/>
          <w:bCs/>
          <w:color w:val="000000"/>
          <w:u w:val="single"/>
        </w:rPr>
        <w:t>Рекомендации:</w:t>
      </w:r>
      <w:r w:rsidRPr="002F10B8">
        <w:rPr>
          <w:color w:val="000000"/>
        </w:rPr>
        <w:br/>
      </w:r>
      <w:r w:rsidRPr="002F10B8">
        <w:rPr>
          <w:rStyle w:val="c0"/>
          <w:color w:val="000000"/>
        </w:rPr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2F10B8">
        <w:rPr>
          <w:color w:val="000000"/>
        </w:rPr>
        <w:br/>
      </w:r>
      <w:r w:rsidRPr="002F10B8">
        <w:rPr>
          <w:rStyle w:val="c0"/>
          <w:color w:val="000000"/>
        </w:rPr>
        <w:t>2.  Отслеживать работу по накоплению и обобщению передового педагогического опыта.  </w:t>
      </w:r>
      <w:r w:rsidRPr="002F10B8">
        <w:rPr>
          <w:color w:val="000000"/>
        </w:rPr>
        <w:br/>
      </w:r>
      <w:r w:rsidRPr="002F10B8">
        <w:rPr>
          <w:rStyle w:val="c0"/>
          <w:color w:val="000000"/>
        </w:rPr>
        <w:t>3.  Рекомендовать педагогам школы обобщить свой педагогический опыт на      школьном, районном уровне.</w:t>
      </w:r>
      <w:r w:rsidRPr="002F10B8">
        <w:rPr>
          <w:color w:val="000000"/>
        </w:rPr>
        <w:br/>
      </w:r>
      <w:r w:rsidRPr="002F10B8">
        <w:rPr>
          <w:rStyle w:val="c0"/>
          <w:color w:val="000000"/>
        </w:rPr>
        <w:t>4.  Руководителю  ШМО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</w:rPr>
        <w:t> 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</w:rPr>
        <w:t>Исходя из вышесказанного ШМО учителей начальных классов на 2024 – 2025 учебный год ставит следующие </w:t>
      </w:r>
      <w:r w:rsidRPr="002F10B8">
        <w:rPr>
          <w:rStyle w:val="c17"/>
          <w:b/>
          <w:bCs/>
          <w:color w:val="000000"/>
        </w:rPr>
        <w:t>задачи:                                                                              </w:t>
      </w:r>
      <w:r w:rsidRPr="002F10B8">
        <w:rPr>
          <w:rStyle w:val="c0"/>
          <w:color w:val="000000"/>
          <w:shd w:val="clear" w:color="auto" w:fill="FFFFFF"/>
        </w:rPr>
        <w:t>- продолжить работу по обеспечению качества обучения.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>- совершенствовать формы и методы работы с одарёнными и слабоуспевающими детьми.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>- активно использовать информационные компьютерные технологии в образовательном процессе.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>- продолжать изучение нормативных документов и </w:t>
      </w:r>
      <w:hyperlink r:id="rId6" w:history="1">
        <w:r w:rsidRPr="002F10B8">
          <w:rPr>
            <w:rStyle w:val="a4"/>
          </w:rPr>
          <w:t>образовательной программы</w:t>
        </w:r>
      </w:hyperlink>
      <w:r w:rsidRPr="002F10B8">
        <w:rPr>
          <w:rStyle w:val="c0"/>
          <w:color w:val="000000"/>
          <w:shd w:val="clear" w:color="auto" w:fill="FFFFFF"/>
        </w:rPr>
        <w:t> третьего поколения ФГОС.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>- составить план работы методического объединения на новый учебный год.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F10B8" w:rsidRPr="002F10B8" w:rsidRDefault="002F10B8" w:rsidP="002F10B8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10B8">
        <w:rPr>
          <w:rStyle w:val="c0"/>
          <w:color w:val="000000"/>
          <w:shd w:val="clear" w:color="auto" w:fill="FFFFFF"/>
        </w:rPr>
        <w:t xml:space="preserve"> - продолжить работу по реализации принципа индивидуального подхода, опираясь на результаты </w:t>
      </w:r>
      <w:proofErr w:type="gramStart"/>
      <w:r w:rsidRPr="002F10B8">
        <w:rPr>
          <w:rStyle w:val="c0"/>
          <w:color w:val="000000"/>
          <w:shd w:val="clear" w:color="auto" w:fill="FFFFFF"/>
        </w:rPr>
        <w:t>психолого-педагогических</w:t>
      </w:r>
      <w:proofErr w:type="gramEnd"/>
      <w:r w:rsidRPr="002F10B8">
        <w:rPr>
          <w:rStyle w:val="c0"/>
          <w:color w:val="000000"/>
          <w:shd w:val="clear" w:color="auto" w:fill="FFFFFF"/>
        </w:rPr>
        <w:t xml:space="preserve"> исследовании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57DF" w:rsidRPr="004757DF" w:rsidRDefault="004757DF" w:rsidP="004757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ШМО начал</w:t>
      </w:r>
      <w:r w:rsidR="007D74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ьных классов:       Кушнарева Л.С</w:t>
      </w:r>
      <w:r w:rsidRPr="004757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</w:t>
      </w:r>
    </w:p>
    <w:p w:rsidR="00257804" w:rsidRDefault="00257804"/>
    <w:sectPr w:rsidR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8F1"/>
    <w:multiLevelType w:val="multilevel"/>
    <w:tmpl w:val="D44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110E5"/>
    <w:multiLevelType w:val="multilevel"/>
    <w:tmpl w:val="A60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00EA"/>
    <w:multiLevelType w:val="multilevel"/>
    <w:tmpl w:val="636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31D31"/>
    <w:multiLevelType w:val="multilevel"/>
    <w:tmpl w:val="2DE8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C05FD"/>
    <w:multiLevelType w:val="multilevel"/>
    <w:tmpl w:val="F51A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A4410"/>
    <w:multiLevelType w:val="multilevel"/>
    <w:tmpl w:val="D23E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D53D9"/>
    <w:multiLevelType w:val="multilevel"/>
    <w:tmpl w:val="C5A0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A404E"/>
    <w:multiLevelType w:val="multilevel"/>
    <w:tmpl w:val="7E3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57629"/>
    <w:multiLevelType w:val="multilevel"/>
    <w:tmpl w:val="92F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E01EF"/>
    <w:multiLevelType w:val="multilevel"/>
    <w:tmpl w:val="C45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30A63"/>
    <w:multiLevelType w:val="multilevel"/>
    <w:tmpl w:val="6AC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E487A"/>
    <w:multiLevelType w:val="multilevel"/>
    <w:tmpl w:val="6830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70F1D"/>
    <w:multiLevelType w:val="multilevel"/>
    <w:tmpl w:val="DBE4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26AC1"/>
    <w:multiLevelType w:val="multilevel"/>
    <w:tmpl w:val="7B0E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94"/>
    <w:rsid w:val="00257804"/>
    <w:rsid w:val="002872EF"/>
    <w:rsid w:val="002F10B8"/>
    <w:rsid w:val="004757DF"/>
    <w:rsid w:val="006B4976"/>
    <w:rsid w:val="007D7420"/>
    <w:rsid w:val="00937343"/>
    <w:rsid w:val="009B4894"/>
    <w:rsid w:val="00B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57DF"/>
  </w:style>
  <w:style w:type="paragraph" w:styleId="a3">
    <w:name w:val="Normal (Web)"/>
    <w:basedOn w:val="a"/>
    <w:uiPriority w:val="99"/>
    <w:unhideWhenUsed/>
    <w:rsid w:val="0047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0B8"/>
  </w:style>
  <w:style w:type="paragraph" w:customStyle="1" w:styleId="c9">
    <w:name w:val="c9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F10B8"/>
  </w:style>
  <w:style w:type="character" w:customStyle="1" w:styleId="c17">
    <w:name w:val="c17"/>
    <w:basedOn w:val="a0"/>
    <w:rsid w:val="002F10B8"/>
  </w:style>
  <w:style w:type="character" w:styleId="a4">
    <w:name w:val="Hyperlink"/>
    <w:basedOn w:val="a0"/>
    <w:uiPriority w:val="99"/>
    <w:semiHidden/>
    <w:unhideWhenUsed/>
    <w:rsid w:val="002F10B8"/>
    <w:rPr>
      <w:color w:val="0000FF"/>
      <w:u w:val="single"/>
    </w:rPr>
  </w:style>
  <w:style w:type="paragraph" w:customStyle="1" w:styleId="c1">
    <w:name w:val="c1"/>
    <w:basedOn w:val="a"/>
    <w:rsid w:val="00B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57DF"/>
  </w:style>
  <w:style w:type="paragraph" w:styleId="a3">
    <w:name w:val="Normal (Web)"/>
    <w:basedOn w:val="a"/>
    <w:uiPriority w:val="99"/>
    <w:unhideWhenUsed/>
    <w:rsid w:val="0047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0B8"/>
  </w:style>
  <w:style w:type="paragraph" w:customStyle="1" w:styleId="c9">
    <w:name w:val="c9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F10B8"/>
  </w:style>
  <w:style w:type="character" w:customStyle="1" w:styleId="c17">
    <w:name w:val="c17"/>
    <w:basedOn w:val="a0"/>
    <w:rsid w:val="002F10B8"/>
  </w:style>
  <w:style w:type="character" w:styleId="a4">
    <w:name w:val="Hyperlink"/>
    <w:basedOn w:val="a0"/>
    <w:uiPriority w:val="99"/>
    <w:semiHidden/>
    <w:unhideWhenUsed/>
    <w:rsid w:val="002F10B8"/>
    <w:rPr>
      <w:color w:val="0000FF"/>
      <w:u w:val="single"/>
    </w:rPr>
  </w:style>
  <w:style w:type="paragraph" w:customStyle="1" w:styleId="c1">
    <w:name w:val="c1"/>
    <w:basedOn w:val="a"/>
    <w:rsid w:val="00B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2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93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obrazovatelmznie_programmi/&amp;sa=D&amp;source=editors&amp;ust=1724347332833621&amp;usg=AOvVaw3kjCQtHLXNKMCuBELy9b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9</cp:revision>
  <dcterms:created xsi:type="dcterms:W3CDTF">2025-05-27T06:45:00Z</dcterms:created>
  <dcterms:modified xsi:type="dcterms:W3CDTF">2025-05-28T08:37:00Z</dcterms:modified>
</cp:coreProperties>
</file>