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C5" w:rsidRDefault="007926C5" w:rsidP="007926C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6 классе МБОУ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Лысогорской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СОШ был проведен классный час « Скоро Новый год. О чем мечтают дети».</w:t>
      </w:r>
    </w:p>
    <w:p w:rsidR="007926C5" w:rsidRDefault="007926C5" w:rsidP="007926C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926C5" w:rsidRDefault="007926C5" w:rsidP="007926C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Сначала поговорили об истории празднования Нового года, традициях праздника.</w:t>
      </w:r>
    </w:p>
    <w:p w:rsidR="007926C5" w:rsidRDefault="007926C5" w:rsidP="007926C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древности празднование Нового года обычно совпадало с началом возрождения природы и чаще всего приходилось на месяц март. В 1492 году Иван III утвердил постановление Московского собора считать начало нового года 1 сентябр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я-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день, когда собирались дань, пошлины, оброки.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Последний раз сентябрьский Новый год был отпразднован в 1698 году при Петре I. В 1700 году царь Пётр «лучшего ради согласия с народами европейскими в контрактах и трактатах изменить коренным образом и летоисчисление, и способ празднования Нового года. Приказываю вести подсчёты от Рождества христова, отменив летоисчисление от дня сотворения мира. Празднование Нового года установить по обычаям, принятым в Голландии и других странах Западной Европы.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2DDA84" wp14:editId="1724C5A2">
            <wp:extent cx="5971540" cy="4572000"/>
            <wp:effectExtent l="0" t="0" r="0" b="0"/>
            <wp:docPr id="1" name="Рисунок 1" descr="https://ped-kopilka.ru/upload/blogs2/2017/11/42878_b81347b2dbef997772c2dfba531dbd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42878_b81347b2dbef997772c2dfba531dbd9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Нововведение прижилось довольно легко. Великий государь Пётр Алексеевич повелел по большим проезжим улицам, перед воротами учинить некоторое украшение от древ и ветвей сосновых, еловых и можжевеловых. А бедным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хотя по дереву или ветви над воротами или домом своим поставить. Стоять этим украшениям до 7 января. 1 января в знак веселия, поздравлять друг друга с Новым годом и сделать это на Большой Красной площади, когда начнутся огненные потехи и стрельба. Также было приказано учинить трижды стрельбу и выпустить несколько ракет. А по улицам по ночам зажигать огни из дров или из хвороста, или из соломы.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городах Новогодние гулянья славились размахом. Простой люд веселился на площадях, где устанавливали балаганчики, карусели, рынки и чайные палатки. Люди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побогаче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засиживались в ресторанах. Купцы катались на тройках. Знатные вельможи устраивали балы.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455C03E" wp14:editId="58BCE3B0">
            <wp:extent cx="5971540" cy="4333240"/>
            <wp:effectExtent l="0" t="0" r="0" b="0"/>
            <wp:docPr id="2" name="Рисунок 2" descr="https://ped-kopilka.ru/upload/blogs2/2017/11/42878_b0202edde1a1ee1cb383c05a2ad9143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1/42878_b0202edde1a1ee1cb383c05a2ad91437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Петр I имел обыкновение потешаться святочными игрищами. В царских теремах все рядились, пели песни, гадали. Сам Государь с многочисленной свитой объезжал дома знатных вельмож и бояр. При этом все должны были истово веселиться: кто имел «кислую» мину, был бит батогами. Дочь Петра I, Елизавета, любила устраивать во дворце роскошные ёлк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также, как и другая великая царица Екатерина Вторая. Елизавета Петровна справляла Святки по старинным обычаям. Придворные должны были явиться ко двору в маскарадных костюмах, но без масок. Императрица сама рядилась (чаще всего в мужское платье) и распевала с девушками святочные песни.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B3E8798" wp14:editId="48E4974D">
            <wp:extent cx="5971540" cy="3935730"/>
            <wp:effectExtent l="0" t="0" r="0" b="7620"/>
            <wp:docPr id="3" name="Рисунок 3" descr="https://ped-kopilka.ru/upload/blogs2/2017/11/42878_eb36353bc5150183c4eacb417d02e7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42878_eb36353bc5150183c4eacb417d02e75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Екатерина Великая уважала народные потехи и развлечения, и частенько принимала в них участие. В Эрмитаже играли в «Жмурки», «Фанты», «Кошки-мышки», пели песни, а сама Императрица лихо отплясывала с мужиками.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BDA87BA" wp14:editId="6995C6BB">
            <wp:extent cx="5971540" cy="4095115"/>
            <wp:effectExtent l="0" t="0" r="0" b="635"/>
            <wp:docPr id="4" name="Рисунок 4" descr="https://ped-kopilka.ru/upload/blogs2/2017/11/42878_3d7dff16fef75444a5a62e0cffb59d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1/42878_3d7dff16fef75444a5a62e0cffb59d1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 теперь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 о чём идёт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речь в этой загадке?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домой под Новый год,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из лесу придёт,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пушистая в иголках,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зовут ту гостью … (Ёлка).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C54CFF0" wp14:editId="7CB9FBDB">
            <wp:extent cx="5971540" cy="4317365"/>
            <wp:effectExtent l="0" t="0" r="0" b="6985"/>
            <wp:docPr id="5" name="Рисунок 5" descr="https://ped-kopilka.ru/upload/blogs2/2017/11/42878_f121bb183ef0657a86212789c630cb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42878_f121bb183ef0657a86212789c630cb9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тогда в России в 1700 году появилась первая ёлка в честь Нового года. В самом конце 19 века появились многочисленные ёлочные базары. Выбор ёлки был особой традицией, с прогулкой по базару.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Ёлки в семьях украшали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тайне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детей, чаще ночью или поздно вечером, когда дети спали.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Один из петербургских богачей заказал искусственную ёлку высотою 3,5 аршина, которая была обвита дорогой материей и лентами. Верхушка ёлки была испещрена ленточками разных цветов; верхние ветви её были украшены дорогими игрушками и украшениями: серьгами, перстнями и кольцами; нижние ветви цветами, конфетами и разнообразными фруктами. Комната, где находилась ёлка, была освещена огнями; повсюду блистала пышность и роскошь. После угощения детей заиграла музыка. По окончании вечера детей пустили срывать с ёлки всё то, что висело на ней. Детям позволялось влезать на дерево, кто проворнее и ловчее, тот пользуется правом брать себе всё, что достанет, но так как ёлка была высокая и не многие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отваживались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влезать, то им помогали их сестрицы; они подставляли стулья и указывали на самые заманчивые для них вещи. Ёлка эта стоила около 5000 рублей.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Обязательными были детские подарки под ёлкой. После Революции в 1917 году традиция украшать ёлку на Новый год и на Рождество пресеклась. Власти решили, что с народной новогодней ёлкой следует бороться, как с атрибутом религиозного праздника. Поэтому до 1935 года «ёлки» официально не проводились. Но потом эта традиция снова возродилась. А с 1947 года день 1 января стал выходным.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73E8181" wp14:editId="13FB2016">
            <wp:extent cx="5247640" cy="4572000"/>
            <wp:effectExtent l="0" t="0" r="0" b="0"/>
            <wp:docPr id="6" name="Рисунок 6" descr="https://ped-kopilka.ru/upload/blogs2/2017/11/42878_eabb431e0fff81cc483b02b08f6a74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1/42878_eabb431e0fff81cc483b02b08f6a740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Нарядим мы ёлку нашу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сех подружек станет краше.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Новый год сошьём с тобой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Ёлке платье с … (мишурой)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1AA4D44" wp14:editId="2D631D05">
            <wp:extent cx="4476750" cy="5971540"/>
            <wp:effectExtent l="0" t="0" r="0" b="0"/>
            <wp:docPr id="7" name="Рисунок 7" descr="https://ped-kopilka.ru/upload/blogs2/2017/11/42878_c296443d14cfe388a354aba9e42e53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42878_c296443d14cfe388a354aba9e42e531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Украшение новогодней ёлки менялось в зависимости от моды. Яркая, увешанная новогодняя ёлка, столь популярная до 1900 года, на рубеже столетий стала считаться признаком дурного вкуса, и её вытеснила строгая «стильная» ёлка в серебристо-белых тонах. Позже вернулись к старинной традиции наряжать ёлку соломенными звёздочками и фигурками из бумаги и картона.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происхождении Рождественской ёлки сложено множество легенд. Вот лишь две из них.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Известна старинная немецкая сказка об одном добром леснике. Однажды, морозной ночью, лесник приютил бездомного, замёрзшего от холода ребёнка. Он впустил его, накормил, уложил в тёплую постель, а наутро в доме заиграла неземная музыка. Лесник понял, что этот мальчик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иной, как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 Младенец Христос. На прощание мальчик сломал ветку с ближайшего дерева, посадил её в землю и пообещал леснику, что выросшее дерево всегда будет плодоносить зимой.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Ещё одна легенда повествует о том, откуда возник обычай украшать ёлки блестящей серебряной мишурой. Давным-давно жила-была бедная добрая женщина, у которой было много детей. Вечером перед Рождеством она нарядила ёлку, но у неё было очень мало украшений. Ночью пауки заткали ёлку серебристой паутиной. В награду </w:t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 доброе сердце Младенец Христос благословил дерево, и паутина превратилась в сверкающее серебро.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12D425" wp14:editId="146179D8">
            <wp:extent cx="5971540" cy="3745230"/>
            <wp:effectExtent l="0" t="0" r="0" b="7620"/>
            <wp:docPr id="8" name="Рисунок 8" descr="https://ped-kopilka.ru/upload/blogs2/2017/11/42878_03b05dc76ebc33cc9b17b6450fc7ca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1/42878_03b05dc76ebc33cc9b17b6450fc7ca9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Чьи рисунки на окне,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узор на хрустале?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Щиплет всякого за нос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Зимний дедушка …(Мороз).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8DC6F7" wp14:editId="3B16E6C5">
            <wp:extent cx="4572000" cy="4572000"/>
            <wp:effectExtent l="0" t="0" r="0" b="0"/>
            <wp:docPr id="9" name="Рисунок 9" descr="https://ped-kopilka.ru/upload/blogs2/2017/11/42878_54ebe03c0388c3ef15621855bddc12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1/42878_54ebe03c0388c3ef15621855bddc12b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Дед Мороз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ещё один атрибут Нового года, без которого невозможно представить себе этот праздник.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Предание гласит, что очень давно, в 3 веке, в городе </w:t>
      </w:r>
      <w:proofErr w:type="spell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Патара</w:t>
      </w:r>
      <w:proofErr w:type="spell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(на берегу Средиземного моря) в одной богатой семье родился сын Николай. Ещё в молодости его назначили епископом, и он поселился в небольшом городке Мира неподалёку от Финикии. В наследство от родителей епископу Николаю досталось огромное состояние, и он всегда помогал бедным и несчастным.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Святого Николая считали своим заступником моряки и рыбаки: по преданию во время плавания он спас от шторма погибающий корабль, обратившись с молитвой к Господу и тем, успокоив море. Святой Николай всегда оказывал покровительство похищенным и погубленным детям: находил их и возвращал к жизни. Известна история о том, как он спас трёх дочерей обнищавшего старика от бесчестия. Трижды тёмной ночью он подкидывал в окно старика кошельки с золотыми монетами, и старик сумел выдать всех дочерей замуж с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приданным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достойных людей. Кошельки падали в чулки, которые сушились у камина. Отсюда пошёл обычай в ночь перед Рождеством или Новым годом ставить к дверям башмаки или вешать у кровати чулки, чтобы найти в них новогодний подарок.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B34FF0F" wp14:editId="5B29A1D6">
            <wp:extent cx="5971540" cy="4476750"/>
            <wp:effectExtent l="0" t="0" r="0" b="0"/>
            <wp:docPr id="10" name="Рисунок 10" descr="https://ped-kopilka.ru/upload/blogs2/2017/11/42878_7ae0271464362a1f8a2ed7f66b3548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1/42878_7ae0271464362a1f8a2ed7f66b35487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в средние века дети были убеждены, что под Рождество Христово старый Николай приносит каждому ребёнку подарок. Он помогал несправедливо наказанным детям и тем, кому трудно давалось учение.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России Николай-угодник стал одним из самых народных святых. Простые крестьяне молили его о помощи, если заболела корова, долго не было дождя или происходило ещё какое-нибудь несчастье.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DB2178" wp14:editId="529FD3DB">
            <wp:extent cx="3562350" cy="5971540"/>
            <wp:effectExtent l="0" t="0" r="0" b="0"/>
            <wp:docPr id="11" name="Рисунок 11" descr="https://ped-kopilka.ru/upload/blogs2/2017/11/42878_f10c07e8b42709a5950a78dc14f16d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11/42878_f10c07e8b42709a5950a78dc14f16d73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C5" w:rsidRPr="007926C5" w:rsidRDefault="007926C5" w:rsidP="0079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Русский сказочный Дед Мороз (Дед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Трескун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маленький старичок с длинной бородой и суровым нравом. С ноября по март Дед Мороз – был полноправным хозяином на земле, его боялось даже солнце. Жил он скучно и тоскливо. Пока народные предания не «подарили» Деду Морозу внучку Снегурочку. С той поры стал Дед Мороз добрым и щедрым.</w:t>
      </w:r>
    </w:p>
    <w:p w:rsidR="007926C5" w:rsidRPr="007926C5" w:rsidRDefault="007926C5" w:rsidP="00792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6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3DA039F" wp14:editId="4DC9C054">
            <wp:extent cx="3959860" cy="5971540"/>
            <wp:effectExtent l="0" t="0" r="2540" b="0"/>
            <wp:docPr id="12" name="Рисунок 12" descr="https://ped-kopilka.ru/upload/blogs2/2017/11/42878_d6d83a7a85b01b5c8cc84a453c40ca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11/42878_d6d83a7a85b01b5c8cc84a453c40cab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CE0" w:rsidRDefault="007926C5" w:rsidP="007926C5">
      <w:pPr>
        <w:rPr>
          <w:sz w:val="28"/>
        </w:rPr>
      </w:pP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новогодних праздниках Дед Мороз появился в конце 19 века. Зовут его в разных странах по-разному, но его внешний вид практически одинаков у всех европейских народов: красная шапочка и шуба, </w:t>
      </w:r>
      <w:proofErr w:type="gramStart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отороченные</w:t>
      </w:r>
      <w:proofErr w:type="gramEnd"/>
      <w:r w:rsidRPr="007926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белым мехом, белая борода и мешок с подарками.</w:t>
      </w:r>
      <w:r w:rsidRPr="007926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6C5">
        <w:rPr>
          <w:sz w:val="28"/>
        </w:rPr>
        <w:t>В заключении поговорили</w:t>
      </w:r>
      <w:r>
        <w:rPr>
          <w:sz w:val="28"/>
        </w:rPr>
        <w:t>,</w:t>
      </w:r>
      <w:r w:rsidRPr="007926C5">
        <w:rPr>
          <w:sz w:val="28"/>
        </w:rPr>
        <w:t xml:space="preserve"> о  чем мечтают дети сегодня, какие загадывают желания и какие письма пишут Деду Морозу.</w:t>
      </w:r>
    </w:p>
    <w:p w:rsidR="007926C5" w:rsidRDefault="007926C5" w:rsidP="007926C5">
      <w:pPr>
        <w:rPr>
          <w:sz w:val="28"/>
        </w:rPr>
      </w:pPr>
      <w:r>
        <w:rPr>
          <w:sz w:val="28"/>
        </w:rPr>
        <w:t>По традиции Дед Мороз  и его внучка Снегурочка порадовали ребят подарками.</w:t>
      </w:r>
    </w:p>
    <w:p w:rsidR="007926C5" w:rsidRDefault="007926C5" w:rsidP="007926C5">
      <w:r>
        <w:rPr>
          <w:sz w:val="28"/>
        </w:rPr>
        <w:t xml:space="preserve">Классный руководитель </w:t>
      </w:r>
      <w:proofErr w:type="spellStart"/>
      <w:r>
        <w:rPr>
          <w:sz w:val="28"/>
        </w:rPr>
        <w:t>Дадукина</w:t>
      </w:r>
      <w:proofErr w:type="spellEnd"/>
      <w:r>
        <w:rPr>
          <w:sz w:val="28"/>
        </w:rPr>
        <w:t xml:space="preserve"> Г.В.</w:t>
      </w:r>
      <w:bookmarkStart w:id="0" w:name="_GoBack"/>
      <w:bookmarkEnd w:id="0"/>
    </w:p>
    <w:sectPr w:rsidR="0079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FB"/>
    <w:rsid w:val="005D16FB"/>
    <w:rsid w:val="007926C5"/>
    <w:rsid w:val="00C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2022-12-29T07:27:00Z</dcterms:created>
  <dcterms:modified xsi:type="dcterms:W3CDTF">2022-12-29T07:33:00Z</dcterms:modified>
</cp:coreProperties>
</file>