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4092" w14:textId="77777777" w:rsidR="0060542F" w:rsidRPr="008D441A" w:rsidRDefault="0060542F" w:rsidP="00B34CA0">
      <w:pPr>
        <w:shd w:val="clear" w:color="auto" w:fill="FFFFFF"/>
        <w:spacing w:before="121" w:after="363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</w:rPr>
      </w:pPr>
      <w:r w:rsidRPr="008D441A">
        <w:rPr>
          <w:rFonts w:ascii="Times New Roman" w:eastAsia="Times New Roman" w:hAnsi="Times New Roman" w:cs="Times New Roman"/>
          <w:i/>
          <w:color w:val="FF0000"/>
          <w:kern w:val="36"/>
          <w:sz w:val="28"/>
          <w:szCs w:val="28"/>
        </w:rPr>
        <w:t>Родительское собрание «Семья — главный фактор в становлении гендерной идентичности ребенка»</w:t>
      </w:r>
    </w:p>
    <w:p w14:paraId="253F1195" w14:textId="77777777" w:rsidR="0060542F" w:rsidRPr="008D441A" w:rsidRDefault="0060542F" w:rsidP="00B34C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 w:rsidRPr="008D441A">
        <w:rPr>
          <w:rFonts w:ascii="Times New Roman" w:eastAsia="Times New Roman" w:hAnsi="Times New Roman" w:cs="Times New Roman"/>
          <w:color w:val="111111"/>
        </w:rPr>
        <w:t>Родительское собрание «Семья — главный фактор в становлении гендерной идентичности ребенка»</w:t>
      </w:r>
    </w:p>
    <w:p w14:paraId="7F925439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Цель. 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Актуализация и уточнение знаний родителей о </w:t>
      </w:r>
      <w:r w:rsidR="00B34CA0"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гендерным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воспитании, использование гендерного подхода при воспитании ребенка в семье.</w:t>
      </w:r>
    </w:p>
    <w:p w14:paraId="2BB5F968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Примерный текст доклада воспитателя.</w:t>
      </w:r>
    </w:p>
    <w:p w14:paraId="7F2DD76E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В современном обществе границы между мужскими и женскими социальными ролями размыты, поэтому ребенку сложно на них ориентироваться, а ведь половая принадлежность является одной из фундаментальных характеристик личности. И первая категория, в которой ребенок начинает осознавать себя – это половая принадлежность.</w:t>
      </w:r>
    </w:p>
    <w:p w14:paraId="1CAE9033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Семья является первой социальной средой развития ребенка. Именно здесь складываются представления ребенка о себе «Я мальчик» «Я девочка». В процессе семейного воспитания закладываются не только черты личности вообще, но и основы которые сильно влияют на весь дальнейший ход формирования личности мужчины и женщины.</w:t>
      </w:r>
    </w:p>
    <w:p w14:paraId="6FDEA41B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С раннего детства мальчик берёт пример с отца, подражая ему и репетируя свою половую роль в будущем. Для девочки образцом поведения служит её мать. А отношения между родителями являются примером взаимоотношений полов.</w:t>
      </w:r>
    </w:p>
    <w:p w14:paraId="4B4A86C2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В последние годы специалисты обращают все больше внимания на то, что воспитание и обучение детей без учета их пола чревато многими погрешностями, которые потом сказываются и на протяжении всей последующей жизни. Мальчики и девочки – два разных мира. Их нельзя воспитывать одинаково. Они по – разному смотрят и видят, слушают и слышат, по – разному говорят и молчат, чувствуют и переживают. И мы взрослые вместо того, чтобы сохранить, раскрыть и далее развивать задатки, заложенные в мальчиках и девочках от природы, в силу своей некомпетентности разрушаем их.</w:t>
      </w:r>
    </w:p>
    <w:p w14:paraId="0520B080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В современном мире мы часто наблюдаем, что дети демонстрируют модели поведения, не соответствующие полу ребёнка. Возросший процент разводов, матерей одиночек также приносит негативное воздействие на воспитание детей. Девочки становятся агрессивными и грубыми, а мальчики перенимают женский тип поведения.</w:t>
      </w:r>
    </w:p>
    <w:p w14:paraId="521FC0D1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А корни такого поведения – воспитание (семейное, дошкольное и школьное)</w:t>
      </w:r>
    </w:p>
    <w:p w14:paraId="2734F31C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Учат девочек и мальчиков чаще женщины: дома – мама и бабушка, в детском саду – воспитательница, в школе тоже процент учителей мужчин мизерный вот и получается, что стратегия обучения и воспитания в детском саду и школе чаще всего рассчитана на девочек. </w:t>
      </w: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Вопрос: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 А может ли женщина вырастить настоящего мужчину? </w:t>
      </w: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Вряд ли. 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А знаете почему? У неё другой тип мышления. </w:t>
      </w: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Вопрос: 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А может ли мужчина вырастить настоящего женщину? </w:t>
      </w: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Вряд ли. 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А знаете почему? У него другой тип мышления.</w:t>
      </w:r>
      <w:r w:rsidR="00B34CA0"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</w:t>
      </w: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Вывод: 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воспитывать детей необходимо сообща и главная задача родителей – стать для своих детей примером мужской силы и смелости, а также женской мудрости и нежности. И тогда дети обязательно станут полноценными членами общества, полностью соответствуя его морально-этическим требованиям.</w:t>
      </w:r>
    </w:p>
    <w:p w14:paraId="355F4334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Рекомендации родителям по воспитанию сыновей</w:t>
      </w:r>
    </w:p>
    <w:p w14:paraId="22A1E70D" w14:textId="77777777" w:rsidR="0060542F" w:rsidRPr="008D441A" w:rsidRDefault="0060542F" w:rsidP="00B34CA0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Участие в развитии и воспитании будущего мужчины должны принимать оба родителя</w:t>
      </w:r>
      <w:r w:rsidR="00B34CA0"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. 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Мамам мальчиков нужно доверять мужской интуиции пап: они чувствуют, как нужно воспитывать мужчину, </w:t>
      </w:r>
      <w:r w:rsidR="00B34CA0"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но,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ни в коем случае не самоустранятся. Исключительно мужское воспитания, приводит к тому, что мальчик растёт жестоким, бескомпромиссным, всегда и во всём считает себя главным и не хочет искать компромиссных решений.</w:t>
      </w:r>
    </w:p>
    <w:p w14:paraId="3829AA4D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Папам в общении с сыновьями следует сдерживать эмоции, которые могут подавить его мужское начало (</w:t>
      </w:r>
      <w:r w:rsidR="00B34CA0"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разговаривать,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не повышая тона, спокойно).</w:t>
      </w:r>
    </w:p>
    <w:p w14:paraId="317717E0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Мальчикам нужно организовывать режим и дисциплину: это формирует его ответственность!</w:t>
      </w:r>
    </w:p>
    <w:p w14:paraId="40DBC64A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Обязательно поощрять желание делать в доме мужскую работу!</w:t>
      </w:r>
    </w:p>
    <w:p w14:paraId="4A52DD86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Рекомендации родителям по воспитанию дочерей.</w:t>
      </w:r>
    </w:p>
    <w:p w14:paraId="680932F2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lastRenderedPageBreak/>
        <w:t>Участие в развитии и воспитании будущей женщины должны принимать оба родителя.</w:t>
      </w:r>
    </w:p>
    <w:p w14:paraId="43F462E1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Для того чтобы девочка достигла здоровой гендерной идентичности, необходимы теплые и близкие отношения с матерью и такие же отношения с отцом.</w:t>
      </w:r>
    </w:p>
    <w:p w14:paraId="118219F9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Гендерное воспитание девочек заключается в том, чтобы привить ребёнку женственность и хозяйственность – </w:t>
      </w: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эти функции должна взять на себя мама.</w:t>
      </w:r>
    </w:p>
    <w:p w14:paraId="472B1CD4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Участие отца в воспитании девочки:</w:t>
      </w: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 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отец – это человек, который выполняет в жизни дочери роль самого важного наставника. Папа, это своего рода первый мужчина, который защитит, пожалеет и даст нужный совет и создаст у дочери чувство покоя и уверенности в себе. Папа, это первый мужчина которого полюбит дочь и будет в дальнейшем для нее эталоном мужчины при выборе спутника жизни. Тоже можно сказать и о маме для своего сына она тоже первая женщина и эталон для жизни и общения с женским полом.</w:t>
      </w:r>
    </w:p>
    <w:p w14:paraId="5BFDD3C5" w14:textId="3174FEE1" w:rsidR="0060542F" w:rsidRPr="008D441A" w:rsidRDefault="00A0709E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1"/>
        </w:rPr>
        <w:t>Учитель</w:t>
      </w:r>
      <w:r w:rsidR="0060542F"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. </w:t>
      </w:r>
      <w:r w:rsidR="0060542F"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Уважаемые родители предлагаю вам провести небольшую дискуссию по таким вопросам.</w:t>
      </w:r>
    </w:p>
    <w:p w14:paraId="33B215D7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Вопросы родителям:</w:t>
      </w:r>
    </w:p>
    <w:p w14:paraId="51FCBAD0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1. Какие качества присущие женщине, вы хотели бы воспитать в своей дочери?</w:t>
      </w:r>
    </w:p>
    <w:p w14:paraId="67979201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2. Какие качества присущие мужчине, вы хотели бы воспитать в своем сыне?</w:t>
      </w:r>
    </w:p>
    <w:p w14:paraId="3CC92567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3. На что вы опираетесь в воспитании ваших детей?</w:t>
      </w:r>
    </w:p>
    <w:p w14:paraId="0BACAF9F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4. Существуют ли семейные традиции в воспитании детей в вашей семье?</w:t>
      </w:r>
    </w:p>
    <w:p w14:paraId="7ADA1A02" w14:textId="4314E25F" w:rsidR="0060542F" w:rsidRPr="008D441A" w:rsidRDefault="00A0709E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1"/>
        </w:rPr>
        <w:t>Учитель</w:t>
      </w:r>
      <w:r w:rsidR="0060542F"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. </w:t>
      </w:r>
      <w:r w:rsidR="0060542F"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Спасибо вам всем за активное участие в дискуссии….</w:t>
      </w:r>
    </w:p>
    <w:p w14:paraId="1C24C839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А сейчас я хочу зачитать вам несколько коротких советов 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от авторов книги "Мальчики и девочки - два разных мира" В. Д. 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Еремеевой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и Т. П. 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Хризман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:</w:t>
      </w:r>
    </w:p>
    <w:p w14:paraId="4A21F22C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Помните, что у вас появился не просто малыш, а мальчик или девочка и каждый из них нуждается в индивидуальном подходе.</w:t>
      </w:r>
    </w:p>
    <w:p w14:paraId="1354560F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Никогда не сравнивайте разнополых детей и тем более не ставьте одних в пример другим.</w:t>
      </w:r>
    </w:p>
    <w:p w14:paraId="25762949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Не переусердствуйте, воспитывая как мальчика, так и девочку, дайте детям право выбора, время подумать самим.</w:t>
      </w:r>
    </w:p>
    <w:p w14:paraId="411A92F6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Не рассказывайте мальчику всего до конца, давая какое либо задание, а девочке не забудьте на личном примере продемонстрировать то, что от неё требуется.</w:t>
      </w:r>
    </w:p>
    <w:p w14:paraId="3384BF1C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Если вы пытаетесь что-то объяснить мальчику, не забывайте не только рассказывать, но и показывать.</w:t>
      </w:r>
    </w:p>
    <w:p w14:paraId="06A4638D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Пытаясь отругать за что-то девочку, сначала объясните ей, в чём она не права, а высказывать всё и сразу не спешите.</w:t>
      </w:r>
    </w:p>
    <w:p w14:paraId="6B8BCB8C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Ругая мальчика, коротко и ясно изложите, что конкретно Вас не устраивает, иначе через некоторое время он просто перестанет Вас слышать и слушать.</w:t>
      </w:r>
    </w:p>
    <w:p w14:paraId="6D0CA3F5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Мальчики и девочки по-разному устают: девочки истощаются эмоционально, а мальчики интеллектуально, ругать одинаково в такой ситуации бессмысленно.</w:t>
      </w:r>
    </w:p>
    <w:p w14:paraId="18FACFA3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В случае неудачи не позволяйте себе нервничать, этим Вы оградите ребёнка от излишних переживаний и паники, ведь для него всё выглядит гораздо серьёзней, чем для Вас.</w:t>
      </w:r>
    </w:p>
    <w:p w14:paraId="68FC6DC3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Учитесь терпению, в том числе и у своего малыша.</w:t>
      </w:r>
    </w:p>
    <w:p w14:paraId="370BD1F8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Постарайтесь объяснить ребёнку, что ошибаться иногда даже нужно.</w:t>
      </w:r>
    </w:p>
    <w:p w14:paraId="5B82E1CC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Постарайтесь понять, что ребёнок тоже личность и то, что он будет похож на Вас, совсем не обязательно.</w:t>
      </w:r>
    </w:p>
    <w:p w14:paraId="471D2C9F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• Помогите детям найти разгадку самостоятельно, а не преподносите её "на блюдечке", чтобы сэкономить время и силы, детям нравится сам процесс, результат для них пока на втором месте.</w:t>
      </w:r>
    </w:p>
    <w:p w14:paraId="45459D9D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Воспитывать, обучать и даже любить мальчиков и девочек надо по-разному. </w:t>
      </w:r>
      <w:r w:rsidRPr="008D441A">
        <w:rPr>
          <w:rFonts w:ascii="Times New Roman" w:eastAsia="Times New Roman" w:hAnsi="Times New Roman" w:cs="Times New Roman"/>
          <w:bCs/>
          <w:color w:val="111111"/>
          <w:sz w:val="21"/>
        </w:rPr>
        <w:t>Но обязательно очень любить!</w:t>
      </w:r>
    </w:p>
    <w:p w14:paraId="1ABC5F50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lastRenderedPageBreak/>
        <w:t>Примерные пункты решения собрания:</w:t>
      </w:r>
    </w:p>
    <w:p w14:paraId="47A13A48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Постановили:</w:t>
      </w:r>
    </w:p>
    <w:p w14:paraId="0F45BB2B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1. Создать условия для повышения уровня педагогической культуры семейного воспитания.</w:t>
      </w:r>
    </w:p>
    <w:p w14:paraId="012A2064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2. Организовать информационный стенд по ознакомлению родителей с вопросами воспитание детей с учетом их пола.</w:t>
      </w:r>
    </w:p>
    <w:p w14:paraId="48293F8B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3. Для родителей, нуждающихся в помощи или консультации педагогов, психолога организовать индивидуальные встречи.</w:t>
      </w:r>
    </w:p>
    <w:p w14:paraId="71779F92" w14:textId="77777777" w:rsidR="0060542F" w:rsidRPr="008D441A" w:rsidRDefault="0060542F" w:rsidP="006054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b/>
          <w:bCs/>
          <w:color w:val="111111"/>
          <w:sz w:val="21"/>
        </w:rPr>
        <w:t>Литература</w:t>
      </w:r>
    </w:p>
    <w:p w14:paraId="153194CF" w14:textId="221A867C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1. «</w:t>
      </w:r>
      <w:r w:rsidR="00B279E4">
        <w:rPr>
          <w:rFonts w:ascii="Times New Roman" w:eastAsia="Times New Roman" w:hAnsi="Times New Roman" w:cs="Times New Roman"/>
          <w:color w:val="111111"/>
          <w:sz w:val="21"/>
          <w:szCs w:val="21"/>
        </w:rPr>
        <w:t>Ш</w:t>
      </w: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кольное учреждение и семья - единое пространство детского развития» Т. Н, Дронова и 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др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, М, 2001.</w:t>
      </w:r>
    </w:p>
    <w:p w14:paraId="2A268AEA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2. 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Еремеева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В. Д.»Мальчики и девочки: два разных мира» 2000.</w:t>
      </w:r>
    </w:p>
    <w:p w14:paraId="23ABF1F3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3. 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Татаренцева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Н. Е. «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Полоролевое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воспитание дошкольников в условиях ДОУ.»2007.</w:t>
      </w:r>
    </w:p>
    <w:p w14:paraId="166DC0EF" w14:textId="77777777" w:rsidR="0060542F" w:rsidRPr="008D441A" w:rsidRDefault="0060542F" w:rsidP="0060542F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4. 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Татаренцева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Н. Е «</w:t>
      </w:r>
      <w:proofErr w:type="spellStart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>Полоролевое</w:t>
      </w:r>
      <w:proofErr w:type="spellEnd"/>
      <w:r w:rsidRPr="008D441A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воспитание дошкольников на основе народных традиций» 2007.</w:t>
      </w:r>
    </w:p>
    <w:p w14:paraId="0B8F5982" w14:textId="77777777" w:rsidR="00AD09EE" w:rsidRPr="008D441A" w:rsidRDefault="00AD09EE">
      <w:pPr>
        <w:rPr>
          <w:rFonts w:ascii="Times New Roman" w:hAnsi="Times New Roman" w:cs="Times New Roman"/>
        </w:rPr>
      </w:pPr>
    </w:p>
    <w:sectPr w:rsidR="00AD09EE" w:rsidRPr="008D441A" w:rsidSect="0049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F"/>
    <w:rsid w:val="0040789A"/>
    <w:rsid w:val="00490613"/>
    <w:rsid w:val="0060542F"/>
    <w:rsid w:val="008D441A"/>
    <w:rsid w:val="00A0709E"/>
    <w:rsid w:val="00AD09EE"/>
    <w:rsid w:val="00B279E4"/>
    <w:rsid w:val="00B34CA0"/>
    <w:rsid w:val="00C13187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627E"/>
  <w15:docId w15:val="{D9B74842-9B57-ED49-BFC8-1E35DAFB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13"/>
  </w:style>
  <w:style w:type="paragraph" w:styleId="1">
    <w:name w:val="heading 1"/>
    <w:basedOn w:val="a"/>
    <w:link w:val="10"/>
    <w:uiPriority w:val="9"/>
    <w:qFormat/>
    <w:rsid w:val="00605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0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5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 Рудая</cp:lastModifiedBy>
  <cp:revision>5</cp:revision>
  <dcterms:created xsi:type="dcterms:W3CDTF">2021-03-31T14:14:00Z</dcterms:created>
  <dcterms:modified xsi:type="dcterms:W3CDTF">2021-03-31T14:16:00Z</dcterms:modified>
</cp:coreProperties>
</file>