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D0" w:rsidRPr="003742D0" w:rsidRDefault="003742D0" w:rsidP="003742D0">
      <w:pPr>
        <w:spacing w:after="73" w:line="240" w:lineRule="auto"/>
        <w:outlineLvl w:val="0"/>
        <w:rPr>
          <w:rFonts w:ascii="Arial" w:eastAsia="Times New Roman" w:hAnsi="Arial" w:cs="Arial"/>
          <w:color w:val="294A70"/>
          <w:kern w:val="36"/>
          <w:sz w:val="41"/>
          <w:szCs w:val="41"/>
          <w:lang w:eastAsia="ru-RU"/>
        </w:rPr>
      </w:pPr>
      <w:r w:rsidRPr="003742D0">
        <w:rPr>
          <w:rFonts w:ascii="Arial" w:eastAsia="Times New Roman" w:hAnsi="Arial" w:cs="Arial"/>
          <w:color w:val="294A70"/>
          <w:kern w:val="36"/>
          <w:sz w:val="41"/>
          <w:szCs w:val="41"/>
          <w:lang w:eastAsia="ru-RU"/>
        </w:rPr>
        <w:t>Полезные ресурсы</w:t>
      </w:r>
    </w:p>
    <w:p w:rsidR="003742D0" w:rsidRPr="003742D0" w:rsidRDefault="008B54A6" w:rsidP="003742D0">
      <w:pPr>
        <w:shd w:val="clear" w:color="auto" w:fill="EDEDED"/>
        <w:spacing w:after="22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" w:tgtFrame="_blank" w:history="1">
        <w:r w:rsidR="003742D0" w:rsidRPr="003742D0">
          <w:rPr>
            <w:rFonts w:ascii="Arial" w:eastAsia="Times New Roman" w:hAnsi="Arial" w:cs="Arial"/>
            <w:color w:val="294A70"/>
            <w:sz w:val="21"/>
            <w:u w:val="single"/>
            <w:lang w:eastAsia="ru-RU"/>
          </w:rPr>
          <w:t>Сайт  Министерства  образования  и науки  Российской Федерации</w:t>
        </w:r>
      </w:hyperlink>
    </w:p>
    <w:p w:rsidR="003742D0" w:rsidRPr="003742D0" w:rsidRDefault="008B54A6" w:rsidP="003742D0">
      <w:pPr>
        <w:shd w:val="clear" w:color="auto" w:fill="EDEDED"/>
        <w:spacing w:after="22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5" w:tgtFrame="_blank" w:history="1">
        <w:r w:rsidR="003742D0" w:rsidRPr="003742D0">
          <w:rPr>
            <w:rFonts w:ascii="Arial" w:eastAsia="Times New Roman" w:hAnsi="Arial" w:cs="Arial"/>
            <w:color w:val="294A70"/>
            <w:sz w:val="21"/>
            <w:u w:val="single"/>
            <w:lang w:eastAsia="ru-RU"/>
          </w:rPr>
          <w:t>Федеральный центр  информационно-образовательных ресурсов</w:t>
        </w:r>
      </w:hyperlink>
    </w:p>
    <w:p w:rsidR="003742D0" w:rsidRPr="003742D0" w:rsidRDefault="008B54A6" w:rsidP="003742D0">
      <w:pPr>
        <w:shd w:val="clear" w:color="auto" w:fill="EDEDED"/>
        <w:spacing w:after="22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6" w:tgtFrame="_blank" w:history="1">
        <w:r w:rsidR="003742D0" w:rsidRPr="003742D0">
          <w:rPr>
            <w:rFonts w:ascii="Arial" w:eastAsia="Times New Roman" w:hAnsi="Arial" w:cs="Arial"/>
            <w:color w:val="294A70"/>
            <w:sz w:val="21"/>
            <w:u w:val="single"/>
            <w:lang w:eastAsia="ru-RU"/>
          </w:rPr>
          <w:t>Федеральный портал “Российское образование”</w:t>
        </w:r>
      </w:hyperlink>
    </w:p>
    <w:p w:rsidR="003742D0" w:rsidRPr="003742D0" w:rsidRDefault="008B54A6" w:rsidP="003742D0">
      <w:pPr>
        <w:shd w:val="clear" w:color="auto" w:fill="EDEDED"/>
        <w:spacing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B54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3742D0" w:rsidRPr="003742D0" w:rsidRDefault="003742D0" w:rsidP="003742D0">
      <w:pPr>
        <w:shd w:val="clear" w:color="auto" w:fill="EDEDED"/>
        <w:spacing w:after="22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742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3742D0" w:rsidRPr="003742D0" w:rsidRDefault="008B54A6" w:rsidP="003742D0">
      <w:pPr>
        <w:shd w:val="clear" w:color="auto" w:fill="EDEDED"/>
        <w:spacing w:after="22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7" w:tgtFrame="_blank" w:history="1">
        <w:r w:rsidR="003742D0" w:rsidRPr="003742D0">
          <w:rPr>
            <w:rFonts w:ascii="Arial" w:eastAsia="Times New Roman" w:hAnsi="Arial" w:cs="Arial"/>
            <w:color w:val="294A70"/>
            <w:sz w:val="21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3742D0" w:rsidRPr="003742D0" w:rsidRDefault="008B54A6" w:rsidP="003742D0">
      <w:pPr>
        <w:shd w:val="clear" w:color="auto" w:fill="EDEDED"/>
        <w:spacing w:after="22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8" w:tgtFrame="_blank" w:history="1">
        <w:r w:rsidR="003742D0" w:rsidRPr="003742D0">
          <w:rPr>
            <w:rFonts w:ascii="Arial" w:eastAsia="Times New Roman" w:hAnsi="Arial" w:cs="Arial"/>
            <w:color w:val="294A70"/>
            <w:sz w:val="21"/>
            <w:u w:val="single"/>
            <w:lang w:eastAsia="ru-RU"/>
          </w:rPr>
          <w:t>Российский общеобразовательный портал</w:t>
        </w:r>
      </w:hyperlink>
    </w:p>
    <w:p w:rsidR="003742D0" w:rsidRPr="003742D0" w:rsidRDefault="008B54A6" w:rsidP="003742D0">
      <w:pPr>
        <w:shd w:val="clear" w:color="auto" w:fill="EDEDED"/>
        <w:spacing w:after="22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9" w:tgtFrame="_blank" w:history="1">
        <w:r w:rsidR="003742D0" w:rsidRPr="003742D0">
          <w:rPr>
            <w:rFonts w:ascii="Arial" w:eastAsia="Times New Roman" w:hAnsi="Arial" w:cs="Arial"/>
            <w:color w:val="294A70"/>
            <w:sz w:val="21"/>
            <w:u w:val="single"/>
            <w:lang w:eastAsia="ru-RU"/>
          </w:rPr>
          <w:t>Единое окно доступа к образовательным ресурсам</w:t>
        </w:r>
      </w:hyperlink>
    </w:p>
    <w:p w:rsidR="003742D0" w:rsidRPr="003742D0" w:rsidRDefault="008B54A6" w:rsidP="003742D0">
      <w:pPr>
        <w:shd w:val="clear" w:color="auto" w:fill="EDEDED"/>
        <w:spacing w:after="22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0" w:tgtFrame="_blank" w:history="1">
        <w:r w:rsidR="003742D0" w:rsidRPr="003742D0">
          <w:rPr>
            <w:rFonts w:ascii="Arial" w:eastAsia="Times New Roman" w:hAnsi="Arial" w:cs="Arial"/>
            <w:color w:val="294A70"/>
            <w:sz w:val="21"/>
            <w:u w:val="single"/>
            <w:lang w:eastAsia="ru-RU"/>
          </w:rPr>
          <w:t>KM-школа</w:t>
        </w:r>
      </w:hyperlink>
    </w:p>
    <w:p w:rsidR="003742D0" w:rsidRPr="003742D0" w:rsidRDefault="008B54A6" w:rsidP="003742D0">
      <w:pPr>
        <w:shd w:val="clear" w:color="auto" w:fill="EDEDED"/>
        <w:spacing w:after="22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1" w:tgtFrame="_blank" w:history="1">
        <w:r w:rsidR="003742D0" w:rsidRPr="003742D0">
          <w:rPr>
            <w:rFonts w:ascii="Arial" w:eastAsia="Times New Roman" w:hAnsi="Arial" w:cs="Arial"/>
            <w:color w:val="294A70"/>
            <w:sz w:val="21"/>
            <w:u w:val="single"/>
            <w:lang w:eastAsia="ru-RU"/>
          </w:rPr>
          <w:t>Образовательные ресурсы сети Интернет</w:t>
        </w:r>
      </w:hyperlink>
    </w:p>
    <w:p w:rsidR="003742D0" w:rsidRPr="003742D0" w:rsidRDefault="008B54A6" w:rsidP="003742D0">
      <w:pPr>
        <w:shd w:val="clear" w:color="auto" w:fill="EDEDED"/>
        <w:spacing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B54A6">
        <w:rPr>
          <w:rFonts w:ascii="Arial" w:eastAsia="Times New Roman" w:hAnsi="Arial" w:cs="Arial"/>
          <w:color w:val="666666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3742D0" w:rsidRPr="003742D0" w:rsidRDefault="003742D0" w:rsidP="003742D0">
      <w:pPr>
        <w:shd w:val="clear" w:color="auto" w:fill="EDEDED"/>
        <w:spacing w:after="22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742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3742D0" w:rsidRPr="003742D0" w:rsidRDefault="003742D0" w:rsidP="003742D0">
      <w:pPr>
        <w:shd w:val="clear" w:color="auto" w:fill="EDEDED"/>
        <w:spacing w:after="220" w:line="240" w:lineRule="auto"/>
        <w:outlineLvl w:val="2"/>
        <w:rPr>
          <w:rFonts w:ascii="Arial" w:eastAsia="Times New Roman" w:hAnsi="Arial" w:cs="Arial"/>
          <w:color w:val="294A70"/>
          <w:sz w:val="25"/>
          <w:szCs w:val="25"/>
          <w:lang w:eastAsia="ru-RU"/>
        </w:rPr>
      </w:pPr>
      <w:r w:rsidRPr="003742D0">
        <w:rPr>
          <w:rFonts w:ascii="Arial" w:eastAsia="Times New Roman" w:hAnsi="Arial" w:cs="Arial"/>
          <w:color w:val="294A70"/>
          <w:sz w:val="25"/>
          <w:szCs w:val="25"/>
          <w:lang w:eastAsia="ru-RU"/>
        </w:rPr>
        <w:t>1. </w:t>
      </w:r>
      <w:hyperlink r:id="rId12" w:tgtFrame="_top" w:history="1">
        <w:r w:rsidRPr="003742D0">
          <w:rPr>
            <w:rFonts w:ascii="Arial" w:eastAsia="Times New Roman" w:hAnsi="Arial" w:cs="Arial"/>
            <w:color w:val="294A70"/>
            <w:sz w:val="25"/>
            <w:u w:val="single"/>
            <w:lang w:eastAsia="ru-RU"/>
          </w:rPr>
          <w:t>ФГБУ “Федеральный центр тестирования”</w:t>
        </w:r>
        <w:r w:rsidRPr="003742D0">
          <w:rPr>
            <w:rFonts w:ascii="Arial" w:eastAsia="Times New Roman" w:hAnsi="Arial" w:cs="Arial"/>
            <w:color w:val="294A70"/>
            <w:sz w:val="25"/>
            <w:szCs w:val="25"/>
            <w:u w:val="single"/>
            <w:lang w:eastAsia="ru-RU"/>
          </w:rPr>
          <w:br/>
        </w:r>
      </w:hyperlink>
      <w:r w:rsidRPr="003742D0">
        <w:rPr>
          <w:rFonts w:ascii="Arial" w:eastAsia="Times New Roman" w:hAnsi="Arial" w:cs="Arial"/>
          <w:color w:val="294A70"/>
          <w:sz w:val="25"/>
          <w:szCs w:val="25"/>
          <w:lang w:eastAsia="ru-RU"/>
        </w:rPr>
        <w:t>2. </w:t>
      </w:r>
      <w:hyperlink r:id="rId13" w:tgtFrame="_top" w:history="1">
        <w:r w:rsidRPr="003742D0">
          <w:rPr>
            <w:rFonts w:ascii="Arial" w:eastAsia="Times New Roman" w:hAnsi="Arial" w:cs="Arial"/>
            <w:color w:val="294A70"/>
            <w:sz w:val="25"/>
            <w:u w:val="single"/>
            <w:lang w:eastAsia="ru-RU"/>
          </w:rPr>
          <w:t>Официальный сайт Министерства образования и Науки РФ</w:t>
        </w:r>
      </w:hyperlink>
      <w:r w:rsidRPr="003742D0">
        <w:rPr>
          <w:rFonts w:ascii="Arial" w:eastAsia="Times New Roman" w:hAnsi="Arial" w:cs="Arial"/>
          <w:color w:val="294A70"/>
          <w:sz w:val="25"/>
          <w:szCs w:val="25"/>
          <w:lang w:eastAsia="ru-RU"/>
        </w:rPr>
        <w:br/>
        <w:t>3. </w:t>
      </w:r>
      <w:hyperlink r:id="rId14" w:tgtFrame="_top" w:history="1">
        <w:r w:rsidRPr="003742D0">
          <w:rPr>
            <w:rFonts w:ascii="Arial" w:eastAsia="Times New Roman" w:hAnsi="Arial" w:cs="Arial"/>
            <w:color w:val="294A70"/>
            <w:sz w:val="25"/>
            <w:u w:val="single"/>
            <w:lang w:eastAsia="ru-RU"/>
          </w:rPr>
          <w:t>Российское образование. Федеральный образовательный портал: учреждения, программы, стандарты, ВУЗы, тесты ЕГЭ, ГИА</w:t>
        </w:r>
      </w:hyperlink>
      <w:r w:rsidRPr="003742D0">
        <w:rPr>
          <w:rFonts w:ascii="Arial" w:eastAsia="Times New Roman" w:hAnsi="Arial" w:cs="Arial"/>
          <w:color w:val="294A70"/>
          <w:sz w:val="25"/>
          <w:szCs w:val="25"/>
          <w:lang w:eastAsia="ru-RU"/>
        </w:rPr>
        <w:br/>
        <w:t>4. </w:t>
      </w:r>
      <w:hyperlink r:id="rId15" w:tgtFrame="_top" w:history="1">
        <w:r w:rsidRPr="003742D0">
          <w:rPr>
            <w:rFonts w:ascii="Arial" w:eastAsia="Times New Roman" w:hAnsi="Arial" w:cs="Arial"/>
            <w:color w:val="294A70"/>
            <w:sz w:val="25"/>
            <w:u w:val="single"/>
            <w:lang w:eastAsia="ru-RU"/>
          </w:rPr>
          <w:t>Официальный сайт Федеральной службы по надзору в сфере образования и науки</w:t>
        </w:r>
      </w:hyperlink>
      <w:r w:rsidRPr="003742D0">
        <w:rPr>
          <w:rFonts w:ascii="Arial" w:eastAsia="Times New Roman" w:hAnsi="Arial" w:cs="Arial"/>
          <w:color w:val="294A70"/>
          <w:sz w:val="25"/>
          <w:szCs w:val="25"/>
          <w:lang w:eastAsia="ru-RU"/>
        </w:rPr>
        <w:br/>
        <w:t>5. </w:t>
      </w:r>
      <w:hyperlink r:id="rId16" w:tgtFrame="_top" w:history="1">
        <w:r w:rsidRPr="003742D0">
          <w:rPr>
            <w:rFonts w:ascii="Arial" w:eastAsia="Times New Roman" w:hAnsi="Arial" w:cs="Arial"/>
            <w:color w:val="294A70"/>
            <w:sz w:val="25"/>
            <w:u w:val="single"/>
            <w:lang w:eastAsia="ru-RU"/>
          </w:rPr>
          <w:t>Официальный информационный портал единого государственного экзамена</w:t>
        </w:r>
      </w:hyperlink>
      <w:r w:rsidRPr="003742D0">
        <w:rPr>
          <w:rFonts w:ascii="Arial" w:eastAsia="Times New Roman" w:hAnsi="Arial" w:cs="Arial"/>
          <w:color w:val="294A70"/>
          <w:sz w:val="25"/>
          <w:szCs w:val="25"/>
          <w:lang w:eastAsia="ru-RU"/>
        </w:rPr>
        <w:br/>
        <w:t>6. </w:t>
      </w:r>
      <w:hyperlink r:id="rId17" w:tgtFrame="_top" w:history="1">
        <w:r w:rsidRPr="003742D0">
          <w:rPr>
            <w:rFonts w:ascii="Arial" w:eastAsia="Times New Roman" w:hAnsi="Arial" w:cs="Arial"/>
            <w:color w:val="294A70"/>
            <w:sz w:val="25"/>
            <w:u w:val="single"/>
            <w:lang w:eastAsia="ru-RU"/>
          </w:rPr>
          <w:t>Федеральный институт педагогических измерений</w:t>
        </w:r>
      </w:hyperlink>
      <w:r w:rsidRPr="003742D0">
        <w:rPr>
          <w:rFonts w:ascii="Arial" w:eastAsia="Times New Roman" w:hAnsi="Arial" w:cs="Arial"/>
          <w:color w:val="294A70"/>
          <w:sz w:val="25"/>
          <w:szCs w:val="25"/>
          <w:lang w:eastAsia="ru-RU"/>
        </w:rPr>
        <w:br/>
        <w:t>7. </w:t>
      </w:r>
      <w:hyperlink r:id="rId18" w:tgtFrame="_top" w:history="1">
        <w:r w:rsidRPr="003742D0">
          <w:rPr>
            <w:rFonts w:ascii="Arial" w:eastAsia="Times New Roman" w:hAnsi="Arial" w:cs="Arial"/>
            <w:color w:val="294A70"/>
            <w:sz w:val="25"/>
            <w:u w:val="single"/>
            <w:lang w:eastAsia="ru-RU"/>
          </w:rPr>
          <w:t>“Все Вузы РОССИИ” – Справочник аккредитованных вузов</w:t>
        </w:r>
      </w:hyperlink>
    </w:p>
    <w:p w:rsidR="003742D0" w:rsidRPr="003742D0" w:rsidRDefault="003742D0" w:rsidP="003742D0">
      <w:pPr>
        <w:shd w:val="clear" w:color="auto" w:fill="EDEDED"/>
        <w:spacing w:after="220" w:line="240" w:lineRule="auto"/>
        <w:outlineLvl w:val="2"/>
        <w:rPr>
          <w:rFonts w:ascii="Arial" w:eastAsia="Times New Roman" w:hAnsi="Arial" w:cs="Arial"/>
          <w:color w:val="294A70"/>
          <w:sz w:val="25"/>
          <w:szCs w:val="25"/>
          <w:lang w:eastAsia="ru-RU"/>
        </w:rPr>
      </w:pPr>
      <w:r w:rsidRPr="003742D0">
        <w:rPr>
          <w:rFonts w:ascii="Arial" w:eastAsia="Times New Roman" w:hAnsi="Arial" w:cs="Arial"/>
          <w:color w:val="294A70"/>
          <w:sz w:val="25"/>
          <w:szCs w:val="25"/>
          <w:lang w:eastAsia="ru-RU"/>
        </w:rPr>
        <w:t>8. </w:t>
      </w:r>
      <w:hyperlink r:id="rId19" w:tgtFrame="_blank" w:history="1">
        <w:r w:rsidRPr="003742D0">
          <w:rPr>
            <w:rFonts w:ascii="Arial" w:eastAsia="Times New Roman" w:hAnsi="Arial" w:cs="Arial"/>
            <w:color w:val="294A70"/>
            <w:sz w:val="25"/>
            <w:u w:val="single"/>
            <w:lang w:eastAsia="ru-RU"/>
          </w:rPr>
          <w:t>Сетевые образовательные сообще</w:t>
        </w:r>
        <w:r w:rsidR="006E13C5">
          <w:rPr>
            <w:rFonts w:ascii="Arial" w:eastAsia="Times New Roman" w:hAnsi="Arial" w:cs="Arial"/>
            <w:color w:val="294A70"/>
            <w:sz w:val="25"/>
            <w:u w:val="single"/>
            <w:lang w:eastAsia="ru-RU"/>
          </w:rPr>
          <w:t>ст</w:t>
        </w:r>
        <w:r w:rsidRPr="003742D0">
          <w:rPr>
            <w:rFonts w:ascii="Arial" w:eastAsia="Times New Roman" w:hAnsi="Arial" w:cs="Arial"/>
            <w:color w:val="294A70"/>
            <w:sz w:val="25"/>
            <w:u w:val="single"/>
            <w:lang w:eastAsia="ru-RU"/>
          </w:rPr>
          <w:t>ва</w:t>
        </w:r>
      </w:hyperlink>
    </w:p>
    <w:p w:rsidR="003742D0" w:rsidRPr="003742D0" w:rsidRDefault="003742D0" w:rsidP="003742D0">
      <w:pPr>
        <w:shd w:val="clear" w:color="auto" w:fill="EDEDED"/>
        <w:spacing w:after="220" w:line="240" w:lineRule="auto"/>
        <w:outlineLvl w:val="2"/>
        <w:rPr>
          <w:rFonts w:ascii="Arial" w:eastAsia="Times New Roman" w:hAnsi="Arial" w:cs="Arial"/>
          <w:color w:val="294A70"/>
          <w:sz w:val="25"/>
          <w:szCs w:val="25"/>
          <w:lang w:eastAsia="ru-RU"/>
        </w:rPr>
      </w:pPr>
      <w:r w:rsidRPr="003742D0">
        <w:rPr>
          <w:rFonts w:ascii="Arial" w:eastAsia="Times New Roman" w:hAnsi="Arial" w:cs="Arial"/>
          <w:color w:val="294A70"/>
          <w:sz w:val="25"/>
          <w:szCs w:val="25"/>
          <w:lang w:eastAsia="ru-RU"/>
        </w:rPr>
        <w:t>9. </w:t>
      </w:r>
      <w:proofErr w:type="spellStart"/>
      <w:r w:rsidR="008B54A6">
        <w:fldChar w:fldCharType="begin"/>
      </w:r>
      <w:r w:rsidR="008B54A6">
        <w:instrText>HYPERLINK "http://ru.wikipedia.org/wiki/%D0%97%D0%B0%D0%B3%D0%BB%D0%B0%D0%B2%D0%BD%D0%B0%D1%8F_%D1%81%D1%82%D1%80%D0%B0%D0%BD%D0%B8%D1%86%D0%B0" \t "_blank"</w:instrText>
      </w:r>
      <w:r w:rsidR="008B54A6">
        <w:fldChar w:fldCharType="separate"/>
      </w:r>
      <w:r w:rsidRPr="003742D0">
        <w:rPr>
          <w:rFonts w:ascii="Arial" w:eastAsia="Times New Roman" w:hAnsi="Arial" w:cs="Arial"/>
          <w:color w:val="294A70"/>
          <w:sz w:val="25"/>
          <w:u w:val="single"/>
          <w:lang w:eastAsia="ru-RU"/>
        </w:rPr>
        <w:t>Википедия</w:t>
      </w:r>
      <w:proofErr w:type="spellEnd"/>
      <w:r w:rsidRPr="003742D0">
        <w:rPr>
          <w:rFonts w:ascii="Arial" w:eastAsia="Times New Roman" w:hAnsi="Arial" w:cs="Arial"/>
          <w:color w:val="294A70"/>
          <w:sz w:val="25"/>
          <w:u w:val="single"/>
          <w:lang w:eastAsia="ru-RU"/>
        </w:rPr>
        <w:t xml:space="preserve"> – свободная электронная энциклопедия</w:t>
      </w:r>
      <w:r w:rsidR="008B54A6">
        <w:fldChar w:fldCharType="end"/>
      </w:r>
    </w:p>
    <w:p w:rsidR="003742D0" w:rsidRPr="003742D0" w:rsidRDefault="003742D0" w:rsidP="003742D0">
      <w:pPr>
        <w:shd w:val="clear" w:color="auto" w:fill="EDEDED"/>
        <w:spacing w:after="220" w:line="240" w:lineRule="auto"/>
        <w:outlineLvl w:val="2"/>
        <w:rPr>
          <w:rFonts w:ascii="Arial" w:eastAsia="Times New Roman" w:hAnsi="Arial" w:cs="Arial"/>
          <w:color w:val="294A70"/>
          <w:sz w:val="25"/>
          <w:szCs w:val="25"/>
          <w:lang w:eastAsia="ru-RU"/>
        </w:rPr>
      </w:pPr>
      <w:r w:rsidRPr="003742D0">
        <w:rPr>
          <w:rFonts w:ascii="Arial" w:eastAsia="Times New Roman" w:hAnsi="Arial" w:cs="Arial"/>
          <w:color w:val="294A70"/>
          <w:sz w:val="25"/>
          <w:szCs w:val="25"/>
          <w:lang w:eastAsia="ru-RU"/>
        </w:rPr>
        <w:t>10. </w:t>
      </w:r>
      <w:hyperlink r:id="rId20" w:tgtFrame="_blank" w:history="1">
        <w:r w:rsidRPr="003742D0">
          <w:rPr>
            <w:rFonts w:ascii="Arial" w:eastAsia="Times New Roman" w:hAnsi="Arial" w:cs="Arial"/>
            <w:color w:val="294A70"/>
            <w:sz w:val="25"/>
            <w:u w:val="single"/>
            <w:lang w:eastAsia="ru-RU"/>
          </w:rPr>
          <w:t>Большая советская энциклопедия</w:t>
        </w:r>
      </w:hyperlink>
    </w:p>
    <w:p w:rsidR="003742D0" w:rsidRPr="003742D0" w:rsidRDefault="003742D0" w:rsidP="003742D0">
      <w:pPr>
        <w:shd w:val="clear" w:color="auto" w:fill="EDEDED"/>
        <w:spacing w:after="220" w:line="240" w:lineRule="auto"/>
        <w:outlineLvl w:val="2"/>
        <w:rPr>
          <w:rFonts w:ascii="Arial" w:eastAsia="Times New Roman" w:hAnsi="Arial" w:cs="Arial"/>
          <w:color w:val="294A70"/>
          <w:sz w:val="25"/>
          <w:szCs w:val="25"/>
          <w:lang w:eastAsia="ru-RU"/>
        </w:rPr>
      </w:pPr>
      <w:r w:rsidRPr="003742D0">
        <w:rPr>
          <w:rFonts w:ascii="Arial" w:eastAsia="Times New Roman" w:hAnsi="Arial" w:cs="Arial"/>
          <w:color w:val="294A70"/>
          <w:sz w:val="25"/>
          <w:szCs w:val="25"/>
          <w:lang w:eastAsia="ru-RU"/>
        </w:rPr>
        <w:t>11. </w:t>
      </w:r>
      <w:hyperlink r:id="rId21" w:tgtFrame="_blank" w:history="1">
        <w:r w:rsidRPr="003742D0">
          <w:rPr>
            <w:rFonts w:ascii="Arial" w:eastAsia="Times New Roman" w:hAnsi="Arial" w:cs="Arial"/>
            <w:color w:val="6081A7"/>
            <w:sz w:val="25"/>
            <w:u w:val="single"/>
            <w:lang w:eastAsia="ru-RU"/>
          </w:rPr>
          <w:t xml:space="preserve">Энциклопедия Кирилла и </w:t>
        </w:r>
        <w:proofErr w:type="spellStart"/>
        <w:r w:rsidRPr="003742D0">
          <w:rPr>
            <w:rFonts w:ascii="Arial" w:eastAsia="Times New Roman" w:hAnsi="Arial" w:cs="Arial"/>
            <w:color w:val="6081A7"/>
            <w:sz w:val="25"/>
            <w:u w:val="single"/>
            <w:lang w:eastAsia="ru-RU"/>
          </w:rPr>
          <w:t>Мефодия</w:t>
        </w:r>
        <w:proofErr w:type="spellEnd"/>
      </w:hyperlink>
    </w:p>
    <w:p w:rsidR="003742D0" w:rsidRPr="003742D0" w:rsidRDefault="003742D0" w:rsidP="003742D0">
      <w:pPr>
        <w:shd w:val="clear" w:color="auto" w:fill="EDEDED"/>
        <w:spacing w:after="220" w:line="240" w:lineRule="auto"/>
        <w:outlineLvl w:val="2"/>
        <w:rPr>
          <w:rFonts w:ascii="Arial" w:eastAsia="Times New Roman" w:hAnsi="Arial" w:cs="Arial"/>
          <w:color w:val="294A70"/>
          <w:sz w:val="25"/>
          <w:szCs w:val="25"/>
          <w:lang w:eastAsia="ru-RU"/>
        </w:rPr>
      </w:pPr>
      <w:r w:rsidRPr="003742D0">
        <w:rPr>
          <w:rFonts w:ascii="Arial" w:eastAsia="Times New Roman" w:hAnsi="Arial" w:cs="Arial"/>
          <w:color w:val="294A70"/>
          <w:sz w:val="25"/>
          <w:szCs w:val="25"/>
          <w:lang w:eastAsia="ru-RU"/>
        </w:rPr>
        <w:t>12. </w:t>
      </w:r>
      <w:hyperlink r:id="rId22" w:tgtFrame="_blank" w:history="1">
        <w:r w:rsidRPr="003742D0">
          <w:rPr>
            <w:rFonts w:ascii="Arial" w:eastAsia="Times New Roman" w:hAnsi="Arial" w:cs="Arial"/>
            <w:color w:val="294A70"/>
            <w:sz w:val="25"/>
            <w:u w:val="single"/>
            <w:lang w:eastAsia="ru-RU"/>
          </w:rPr>
          <w:t>Энциклопедия</w:t>
        </w:r>
        <w:proofErr w:type="gramStart"/>
        <w:r w:rsidRPr="003742D0">
          <w:rPr>
            <w:rFonts w:ascii="Arial" w:eastAsia="Times New Roman" w:hAnsi="Arial" w:cs="Arial"/>
            <w:color w:val="294A70"/>
            <w:sz w:val="25"/>
            <w:u w:val="single"/>
            <w:lang w:eastAsia="ru-RU"/>
          </w:rPr>
          <w:t xml:space="preserve"> В</w:t>
        </w:r>
        <w:proofErr w:type="gramEnd"/>
        <w:r w:rsidRPr="003742D0">
          <w:rPr>
            <w:rFonts w:ascii="Arial" w:eastAsia="Times New Roman" w:hAnsi="Arial" w:cs="Arial"/>
            <w:color w:val="294A70"/>
            <w:sz w:val="25"/>
            <w:u w:val="single"/>
            <w:lang w:eastAsia="ru-RU"/>
          </w:rPr>
          <w:t>округ света</w:t>
        </w:r>
      </w:hyperlink>
    </w:p>
    <w:p w:rsidR="003742D0" w:rsidRPr="003742D0" w:rsidRDefault="003742D0" w:rsidP="003742D0">
      <w:pPr>
        <w:shd w:val="clear" w:color="auto" w:fill="EDEDED"/>
        <w:spacing w:after="220" w:line="240" w:lineRule="auto"/>
        <w:outlineLvl w:val="2"/>
        <w:rPr>
          <w:rFonts w:ascii="Arial" w:eastAsia="Times New Roman" w:hAnsi="Arial" w:cs="Arial"/>
          <w:color w:val="294A70"/>
          <w:sz w:val="25"/>
          <w:szCs w:val="25"/>
          <w:lang w:eastAsia="ru-RU"/>
        </w:rPr>
      </w:pPr>
      <w:r w:rsidRPr="003742D0">
        <w:rPr>
          <w:rFonts w:ascii="Arial" w:eastAsia="Times New Roman" w:hAnsi="Arial" w:cs="Arial"/>
          <w:color w:val="294A70"/>
          <w:sz w:val="25"/>
          <w:szCs w:val="25"/>
          <w:lang w:eastAsia="ru-RU"/>
        </w:rPr>
        <w:t>13. </w:t>
      </w:r>
      <w:hyperlink r:id="rId23" w:tooltip="Электронные библиотеки" w:history="1">
        <w:r w:rsidRPr="003742D0">
          <w:rPr>
            <w:rFonts w:ascii="Arial" w:eastAsia="Times New Roman" w:hAnsi="Arial" w:cs="Arial"/>
            <w:color w:val="294A70"/>
            <w:sz w:val="25"/>
            <w:u w:val="single"/>
            <w:lang w:eastAsia="ru-RU"/>
          </w:rPr>
          <w:t>Электронные библиотеки</w:t>
        </w:r>
      </w:hyperlink>
    </w:p>
    <w:p w:rsidR="00E87BE9" w:rsidRDefault="00E87BE9"/>
    <w:sectPr w:rsidR="00E87BE9" w:rsidSect="00E8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742D0"/>
    <w:rsid w:val="003742D0"/>
    <w:rsid w:val="006E13C5"/>
    <w:rsid w:val="008B54A6"/>
    <w:rsid w:val="00E8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E9"/>
  </w:style>
  <w:style w:type="paragraph" w:styleId="1">
    <w:name w:val="heading 1"/>
    <w:basedOn w:val="a"/>
    <w:link w:val="10"/>
    <w:uiPriority w:val="9"/>
    <w:qFormat/>
    <w:rsid w:val="00374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4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42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4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7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default.asp" TargetMode="External"/><Relationship Id="rId13" Type="http://schemas.openxmlformats.org/officeDocument/2006/relationships/hyperlink" Target="http://mon.gov.ru/" TargetMode="External"/><Relationship Id="rId18" Type="http://schemas.openxmlformats.org/officeDocument/2006/relationships/hyperlink" Target="http://abitur.nic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egabook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rustest.ru/" TargetMode="External"/><Relationship Id="rId17" Type="http://schemas.openxmlformats.org/officeDocument/2006/relationships/hyperlink" Target="http://fipi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ge.edu.ru/" TargetMode="External"/><Relationship Id="rId20" Type="http://schemas.openxmlformats.org/officeDocument/2006/relationships/hyperlink" Target="http://bse.sci-lib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catalog.io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obrnadzor.gov.ru/" TargetMode="External"/><Relationship Id="rId23" Type="http://schemas.openxmlformats.org/officeDocument/2006/relationships/hyperlink" Target="http://www.sch87.com/%D1%88%D0%BA%D0%BE%D0%BB%D1%8C%D0%BD%D0%B0%D1%8F-%D0%B1%D0%B8%D0%B1%D0%BB%D0%B8%D0%BE%D1%82%D0%B5%D0%BA%D0%B0/%D1%8D%D0%BB%D0%B5%D0%BA%D1%82%D1%80%D0%BE%D0%BD%D0%BD%D1%8B%D0%B5-%D0%B1%D0%B8%D0%B1%D0%BB%D0%B8%D0%BE%D1%82%D0%B5%D0%BA%D0%B8/" TargetMode="External"/><Relationship Id="rId10" Type="http://schemas.openxmlformats.org/officeDocument/2006/relationships/hyperlink" Target="http://www.km-school.ru/" TargetMode="External"/><Relationship Id="rId19" Type="http://schemas.openxmlformats.org/officeDocument/2006/relationships/hyperlink" Target="http://www.openclass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vokrugsveta.ru/encycloped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2017-12-20T12:20:00Z</dcterms:created>
  <dcterms:modified xsi:type="dcterms:W3CDTF">2017-12-20T12:21:00Z</dcterms:modified>
</cp:coreProperties>
</file>