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0" w:rsidRDefault="00BB0140" w:rsidP="00BB0140">
      <w:pPr>
        <w:jc w:val="center"/>
        <w:rPr>
          <w:b/>
          <w:sz w:val="32"/>
          <w:szCs w:val="32"/>
        </w:rPr>
      </w:pPr>
      <w:r w:rsidRPr="004B77F7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BB0140" w:rsidRDefault="00BB0140" w:rsidP="00BB0140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32"/>
          <w:szCs w:val="32"/>
        </w:rPr>
        <w:t>Лысогорская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средняя </w:t>
      </w:r>
      <w:r w:rsidRPr="004B77F7">
        <w:rPr>
          <w:b/>
          <w:sz w:val="32"/>
          <w:szCs w:val="32"/>
        </w:rPr>
        <w:t xml:space="preserve"> общеобразовательная</w:t>
      </w:r>
      <w:proofErr w:type="gramEnd"/>
      <w:r w:rsidRPr="004B77F7">
        <w:rPr>
          <w:b/>
          <w:sz w:val="32"/>
          <w:szCs w:val="32"/>
        </w:rPr>
        <w:t xml:space="preserve"> школа</w:t>
      </w:r>
    </w:p>
    <w:p w:rsidR="00BB0140" w:rsidRDefault="00BB0140" w:rsidP="00BB0140"/>
    <w:p w:rsidR="00BB0140" w:rsidRDefault="00BB0140" w:rsidP="00BB0140"/>
    <w:tbl>
      <w:tblPr>
        <w:tblW w:w="0" w:type="auto"/>
        <w:tblInd w:w="852" w:type="dxa"/>
        <w:tblLook w:val="01E0" w:firstRow="1" w:lastRow="1" w:firstColumn="1" w:lastColumn="1" w:noHBand="0" w:noVBand="0"/>
      </w:tblPr>
      <w:tblGrid>
        <w:gridCol w:w="4926"/>
        <w:gridCol w:w="4166"/>
        <w:gridCol w:w="3944"/>
      </w:tblGrid>
      <w:tr w:rsidR="00BB0140" w:rsidTr="00C66A32">
        <w:trPr>
          <w:trHeight w:val="2439"/>
        </w:trPr>
        <w:tc>
          <w:tcPr>
            <w:tcW w:w="4926" w:type="dxa"/>
          </w:tcPr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ШМО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29.08.2022г.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естественно-научного цикла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Н.Н.Шевцова</w:t>
            </w:r>
            <w:proofErr w:type="spellEnd"/>
          </w:p>
        </w:tc>
        <w:tc>
          <w:tcPr>
            <w:tcW w:w="4166" w:type="dxa"/>
            <w:hideMark/>
          </w:tcPr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Принято: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№1_____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30</w:t>
            </w:r>
            <w:proofErr w:type="gramEnd"/>
            <w:r>
              <w:rPr>
                <w:sz w:val="28"/>
                <w:szCs w:val="28"/>
              </w:rPr>
              <w:t xml:space="preserve">  » августа 2022г.                             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Лысогорской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sz w:val="28"/>
                <w:szCs w:val="28"/>
              </w:rPr>
              <w:t>И.Н.Карпова</w:t>
            </w:r>
            <w:proofErr w:type="spellEnd"/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№165-ОД</w:t>
            </w:r>
          </w:p>
          <w:p w:rsidR="00BB0140" w:rsidRDefault="00BB0140" w:rsidP="00C66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30     »   ____08_____2022г.</w:t>
            </w:r>
          </w:p>
        </w:tc>
      </w:tr>
    </w:tbl>
    <w:p w:rsidR="00BB0140" w:rsidRDefault="00BB0140" w:rsidP="00BB0140"/>
    <w:p w:rsidR="00BB0140" w:rsidRDefault="00BB0140" w:rsidP="00BB0140"/>
    <w:p w:rsidR="00BB0140" w:rsidRDefault="00BB0140" w:rsidP="00BB0140">
      <w:pPr>
        <w:jc w:val="center"/>
        <w:rPr>
          <w:b/>
          <w:sz w:val="48"/>
          <w:szCs w:val="48"/>
        </w:rPr>
      </w:pPr>
      <w:r w:rsidRPr="004B77F7">
        <w:rPr>
          <w:b/>
          <w:sz w:val="48"/>
          <w:szCs w:val="48"/>
        </w:rPr>
        <w:t>План работы школьного методического объединения учителей естественно</w:t>
      </w:r>
      <w:r>
        <w:rPr>
          <w:b/>
          <w:sz w:val="48"/>
          <w:szCs w:val="48"/>
        </w:rPr>
        <w:t xml:space="preserve"> </w:t>
      </w:r>
      <w:r w:rsidRPr="004B77F7">
        <w:rPr>
          <w:b/>
          <w:sz w:val="48"/>
          <w:szCs w:val="48"/>
        </w:rPr>
        <w:t>научного цикла</w:t>
      </w:r>
    </w:p>
    <w:p w:rsidR="00BB0140" w:rsidRDefault="00BB0140" w:rsidP="00BB0140">
      <w:pPr>
        <w:jc w:val="center"/>
        <w:rPr>
          <w:b/>
          <w:sz w:val="32"/>
          <w:szCs w:val="32"/>
        </w:rPr>
      </w:pPr>
      <w:r w:rsidRPr="001E67A1">
        <w:rPr>
          <w:b/>
          <w:noProof/>
          <w:color w:val="2E74B5" w:themeColor="accent1" w:themeShade="BF"/>
          <w:sz w:val="28"/>
          <w:szCs w:val="28"/>
        </w:rPr>
        <w:drawing>
          <wp:inline distT="0" distB="0" distL="0" distR="0" wp14:anchorId="2010BBFE" wp14:editId="3D08B4E3">
            <wp:extent cx="1447165" cy="1276350"/>
            <wp:effectExtent l="0" t="0" r="635" b="0"/>
            <wp:docPr id="1" name="Рисунок 18" descr="math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th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40" cy="129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                             </w:t>
      </w:r>
      <w:r w:rsidRPr="004B77F7">
        <w:rPr>
          <w:b/>
          <w:sz w:val="32"/>
          <w:szCs w:val="32"/>
        </w:rPr>
        <w:t>Руководитель</w:t>
      </w:r>
    </w:p>
    <w:p w:rsidR="00BB0140" w:rsidRDefault="00BB0140" w:rsidP="00BB0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Шевцова Н.Н.</w:t>
      </w:r>
    </w:p>
    <w:p w:rsidR="00BB0140" w:rsidRDefault="00BB0140" w:rsidP="00BB0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 уч. год</w:t>
      </w:r>
    </w:p>
    <w:p w:rsidR="00BB0140" w:rsidRDefault="00BB0140" w:rsidP="00BB0140">
      <w:pPr>
        <w:jc w:val="center"/>
        <w:rPr>
          <w:b/>
          <w:sz w:val="32"/>
          <w:szCs w:val="32"/>
        </w:rPr>
      </w:pPr>
    </w:p>
    <w:p w:rsidR="00410D8E" w:rsidRDefault="00410D8E">
      <w:pPr>
        <w:spacing w:after="19" w:line="259" w:lineRule="auto"/>
        <w:ind w:left="0" w:firstLine="0"/>
        <w:jc w:val="right"/>
      </w:pPr>
    </w:p>
    <w:p w:rsidR="00410D8E" w:rsidRPr="00972A47" w:rsidRDefault="003354A4">
      <w:pPr>
        <w:spacing w:after="0" w:line="281" w:lineRule="auto"/>
        <w:ind w:left="0" w:firstLine="0"/>
        <w:jc w:val="left"/>
        <w:rPr>
          <w:color w:val="5B9BD5" w:themeColor="accent1"/>
        </w:rPr>
      </w:pPr>
      <w:bookmarkStart w:id="0" w:name="_GoBack"/>
      <w:r w:rsidRPr="00972A47">
        <w:rPr>
          <w:b/>
          <w:color w:val="5B9BD5" w:themeColor="accent1"/>
          <w:sz w:val="28"/>
        </w:rPr>
        <w:t xml:space="preserve">Методическая </w:t>
      </w:r>
      <w:proofErr w:type="gramStart"/>
      <w:r w:rsidRPr="00972A47">
        <w:rPr>
          <w:b/>
          <w:color w:val="5B9BD5" w:themeColor="accent1"/>
          <w:sz w:val="28"/>
        </w:rPr>
        <w:t>тема:  «</w:t>
      </w:r>
      <w:proofErr w:type="gramEnd"/>
      <w:r w:rsidRPr="00972A47">
        <w:rPr>
          <w:b/>
          <w:color w:val="5B9BD5" w:themeColor="accent1"/>
          <w:sz w:val="28"/>
        </w:rPr>
        <w:t xml:space="preserve">Профессиональная компетентность учителей как основной фактор повышения качества образовательного процесса» </w:t>
      </w:r>
    </w:p>
    <w:p w:rsidR="00410D8E" w:rsidRPr="00972A47" w:rsidRDefault="003354A4">
      <w:pPr>
        <w:spacing w:after="19" w:line="259" w:lineRule="auto"/>
        <w:ind w:left="0" w:firstLine="0"/>
        <w:jc w:val="left"/>
        <w:rPr>
          <w:color w:val="5B9BD5" w:themeColor="accent1"/>
        </w:rPr>
      </w:pPr>
      <w:r w:rsidRPr="00972A47">
        <w:rPr>
          <w:b/>
          <w:color w:val="5B9BD5" w:themeColor="accent1"/>
        </w:rPr>
        <w:t xml:space="preserve"> </w:t>
      </w:r>
    </w:p>
    <w:p w:rsidR="00410D8E" w:rsidRPr="00972A47" w:rsidRDefault="003354A4">
      <w:pPr>
        <w:ind w:left="-5" w:right="46"/>
        <w:rPr>
          <w:color w:val="5B9BD5" w:themeColor="accent1"/>
        </w:rPr>
      </w:pPr>
      <w:r w:rsidRPr="00972A47">
        <w:rPr>
          <w:b/>
          <w:color w:val="5B9BD5" w:themeColor="accent1"/>
        </w:rPr>
        <w:t xml:space="preserve">Цель работы МО: </w:t>
      </w:r>
      <w:r w:rsidRPr="00972A47">
        <w:rPr>
          <w:color w:val="5B9BD5" w:themeColor="accent1"/>
        </w:rPr>
        <w:t>совершенствование уровня педагогического мастерства педагогов, компетентности в области естественно</w:t>
      </w:r>
      <w:r w:rsidR="00215496">
        <w:rPr>
          <w:color w:val="5B9BD5" w:themeColor="accent1"/>
        </w:rPr>
        <w:t>научного</w:t>
      </w:r>
      <w:r w:rsidRPr="00972A47">
        <w:rPr>
          <w:color w:val="5B9BD5" w:themeColor="accent1"/>
        </w:rPr>
        <w:t xml:space="preserve"> цикла, как </w:t>
      </w:r>
      <w:proofErr w:type="gramStart"/>
      <w:r w:rsidRPr="00972A47">
        <w:rPr>
          <w:color w:val="5B9BD5" w:themeColor="accent1"/>
        </w:rPr>
        <w:t>способ  повышения</w:t>
      </w:r>
      <w:proofErr w:type="gramEnd"/>
      <w:r w:rsidRPr="00972A47">
        <w:rPr>
          <w:color w:val="5B9BD5" w:themeColor="accent1"/>
        </w:rPr>
        <w:t xml:space="preserve">  качества профессиональной деятельности для успешной реализации ФГОС. </w:t>
      </w:r>
    </w:p>
    <w:p w:rsidR="00410D8E" w:rsidRPr="00972A47" w:rsidRDefault="003354A4">
      <w:pPr>
        <w:spacing w:after="19" w:line="259" w:lineRule="auto"/>
        <w:ind w:left="0" w:firstLine="0"/>
        <w:jc w:val="left"/>
        <w:rPr>
          <w:color w:val="5B9BD5" w:themeColor="accent1"/>
        </w:rPr>
      </w:pPr>
      <w:r w:rsidRPr="00972A47">
        <w:rPr>
          <w:b/>
          <w:color w:val="5B9BD5" w:themeColor="accent1"/>
        </w:rPr>
        <w:t xml:space="preserve"> </w:t>
      </w:r>
    </w:p>
    <w:p w:rsidR="00410D8E" w:rsidRPr="00972A47" w:rsidRDefault="003354A4">
      <w:pPr>
        <w:spacing w:after="40" w:line="259" w:lineRule="auto"/>
        <w:ind w:left="-5"/>
        <w:jc w:val="left"/>
        <w:rPr>
          <w:color w:val="5B9BD5" w:themeColor="accent1"/>
        </w:rPr>
      </w:pPr>
      <w:r w:rsidRPr="00972A47">
        <w:rPr>
          <w:b/>
          <w:color w:val="5B9BD5" w:themeColor="accent1"/>
        </w:rPr>
        <w:t xml:space="preserve">Задачи на 2022 – 2023 учебный год: </w:t>
      </w:r>
    </w:p>
    <w:p w:rsidR="00410D8E" w:rsidRPr="00972A47" w:rsidRDefault="003354A4">
      <w:pPr>
        <w:numPr>
          <w:ilvl w:val="0"/>
          <w:numId w:val="1"/>
        </w:numPr>
        <w:ind w:right="46" w:hanging="360"/>
        <w:rPr>
          <w:color w:val="5B9BD5" w:themeColor="accent1"/>
        </w:rPr>
      </w:pPr>
      <w:r w:rsidRPr="00972A47">
        <w:rPr>
          <w:color w:val="5B9BD5" w:themeColor="accent1"/>
        </w:rPr>
        <w:t xml:space="preserve">оказать поддержку педагогам в освоении и введении в действие государственных образовательных стандартов общего </w:t>
      </w:r>
      <w:proofErr w:type="gramStart"/>
      <w:r w:rsidRPr="00972A47">
        <w:rPr>
          <w:color w:val="5B9BD5" w:themeColor="accent1"/>
        </w:rPr>
        <w:t xml:space="preserve">образования;  </w:t>
      </w:r>
      <w:r w:rsidRPr="00972A47">
        <w:rPr>
          <w:rFonts w:ascii="Segoe UI Symbol" w:eastAsia="Segoe UI Symbol" w:hAnsi="Segoe UI Symbol" w:cs="Segoe UI Symbol"/>
          <w:color w:val="5B9BD5" w:themeColor="accent1"/>
        </w:rPr>
        <w:t></w:t>
      </w:r>
      <w:proofErr w:type="gramEnd"/>
      <w:r w:rsidRPr="00972A47">
        <w:rPr>
          <w:rFonts w:ascii="Arial" w:eastAsia="Arial" w:hAnsi="Arial" w:cs="Arial"/>
          <w:color w:val="5B9BD5" w:themeColor="accent1"/>
        </w:rPr>
        <w:t xml:space="preserve"> </w:t>
      </w:r>
      <w:r w:rsidRPr="00972A47">
        <w:rPr>
          <w:color w:val="5B9BD5" w:themeColor="accent1"/>
        </w:rPr>
        <w:t xml:space="preserve">оказать  помощь  в развитии творческого потенциала педагогических работников;  </w:t>
      </w:r>
    </w:p>
    <w:p w:rsidR="00410D8E" w:rsidRPr="00972A47" w:rsidRDefault="003354A4">
      <w:pPr>
        <w:numPr>
          <w:ilvl w:val="0"/>
          <w:numId w:val="1"/>
        </w:numPr>
        <w:ind w:right="46" w:hanging="360"/>
        <w:rPr>
          <w:color w:val="5B9BD5" w:themeColor="accent1"/>
        </w:rPr>
      </w:pPr>
      <w:r w:rsidRPr="00972A47">
        <w:rPr>
          <w:color w:val="5B9BD5" w:themeColor="accent1"/>
        </w:rPr>
        <w:t xml:space="preserve">на заседаниях МО </w:t>
      </w:r>
      <w:proofErr w:type="gramStart"/>
      <w:r w:rsidRPr="00972A47">
        <w:rPr>
          <w:color w:val="5B9BD5" w:themeColor="accent1"/>
        </w:rPr>
        <w:t>удовлетворять  информационные</w:t>
      </w:r>
      <w:proofErr w:type="gramEnd"/>
      <w:r w:rsidRPr="00972A47">
        <w:rPr>
          <w:color w:val="5B9BD5" w:themeColor="accent1"/>
        </w:rPr>
        <w:t xml:space="preserve">, учебно-методические, образовательные потребности учителей </w:t>
      </w:r>
      <w:proofErr w:type="spellStart"/>
      <w:r w:rsidRPr="00972A47">
        <w:rPr>
          <w:color w:val="5B9BD5" w:themeColor="accent1"/>
        </w:rPr>
        <w:t>естественноматематического</w:t>
      </w:r>
      <w:proofErr w:type="spellEnd"/>
      <w:r w:rsidRPr="00972A47">
        <w:rPr>
          <w:color w:val="5B9BD5" w:themeColor="accent1"/>
        </w:rPr>
        <w:t xml:space="preserve"> цикла; </w:t>
      </w:r>
    </w:p>
    <w:p w:rsidR="00410D8E" w:rsidRPr="00972A47" w:rsidRDefault="003354A4">
      <w:pPr>
        <w:numPr>
          <w:ilvl w:val="0"/>
          <w:numId w:val="1"/>
        </w:numPr>
        <w:spacing w:after="0" w:line="259" w:lineRule="auto"/>
        <w:ind w:right="46" w:hanging="360"/>
        <w:rPr>
          <w:color w:val="5B9BD5" w:themeColor="accent1"/>
        </w:rPr>
      </w:pPr>
      <w:proofErr w:type="gramStart"/>
      <w:r w:rsidRPr="00972A47">
        <w:rPr>
          <w:color w:val="5B9BD5" w:themeColor="accent1"/>
        </w:rPr>
        <w:t>способствовать  созданию</w:t>
      </w:r>
      <w:proofErr w:type="gramEnd"/>
      <w:r w:rsidRPr="00972A47">
        <w:rPr>
          <w:color w:val="5B9BD5" w:themeColor="accent1"/>
        </w:rPr>
        <w:t xml:space="preserve">  условий для организации и осуществлении повышения квалификации членов МО  через курсы повышения </w:t>
      </w:r>
    </w:p>
    <w:p w:rsidR="00410D8E" w:rsidRPr="00972A47" w:rsidRDefault="003354A4">
      <w:pPr>
        <w:ind w:left="730" w:right="46"/>
        <w:rPr>
          <w:color w:val="5B9BD5" w:themeColor="accent1"/>
        </w:rPr>
      </w:pPr>
      <w:r w:rsidRPr="00972A47">
        <w:rPr>
          <w:color w:val="5B9BD5" w:themeColor="accent1"/>
        </w:rPr>
        <w:t xml:space="preserve">квалификации </w:t>
      </w:r>
      <w:r w:rsidRPr="00972A47">
        <w:rPr>
          <w:b/>
          <w:color w:val="5B9BD5" w:themeColor="accent1"/>
        </w:rPr>
        <w:t xml:space="preserve"> </w:t>
      </w:r>
    </w:p>
    <w:p w:rsidR="00410D8E" w:rsidRDefault="003354A4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410D8E" w:rsidRPr="00972A47" w:rsidRDefault="003354A4">
      <w:pPr>
        <w:spacing w:after="0" w:line="259" w:lineRule="auto"/>
        <w:ind w:left="-5"/>
        <w:jc w:val="left"/>
        <w:rPr>
          <w:color w:val="5B9BD5" w:themeColor="accent1"/>
        </w:rPr>
      </w:pPr>
      <w:r w:rsidRPr="00972A47">
        <w:rPr>
          <w:b/>
          <w:color w:val="5B9BD5" w:themeColor="accent1"/>
        </w:rPr>
        <w:t>Основные направления работы МО:</w:t>
      </w:r>
      <w:r w:rsidRPr="00972A47">
        <w:rPr>
          <w:b/>
          <w:i/>
          <w:color w:val="5B9BD5" w:themeColor="accent1"/>
        </w:rPr>
        <w:t xml:space="preserve"> </w:t>
      </w:r>
      <w:r w:rsidRPr="00972A47">
        <w:rPr>
          <w:b/>
          <w:color w:val="5B9BD5" w:themeColor="accent1"/>
        </w:rPr>
        <w:t xml:space="preserve"> </w:t>
      </w:r>
    </w:p>
    <w:p w:rsidR="00410D8E" w:rsidRPr="00972A47" w:rsidRDefault="003354A4">
      <w:pPr>
        <w:numPr>
          <w:ilvl w:val="0"/>
          <w:numId w:val="2"/>
        </w:numPr>
        <w:ind w:right="46"/>
        <w:rPr>
          <w:color w:val="5B9BD5" w:themeColor="accent1"/>
        </w:rPr>
      </w:pPr>
      <w:r w:rsidRPr="00972A47">
        <w:rPr>
          <w:b/>
          <w:color w:val="5B9BD5" w:themeColor="accent1"/>
        </w:rPr>
        <w:t>Аналитическая деятельность</w:t>
      </w:r>
      <w:r w:rsidRPr="00972A47">
        <w:rPr>
          <w:color w:val="5B9BD5" w:themeColor="accent1"/>
        </w:rPr>
        <w:t xml:space="preserve">: - анализ методической деятельности за 2021-2022 учебный год и планирование на 2022-2023 учебный год; - анализ посещения открытых уроков; - изучение направлений деятельности педагогов (тема самообразования); - анализ работы педагогов с целью оказания им методической помощи. </w:t>
      </w:r>
    </w:p>
    <w:p w:rsidR="00410D8E" w:rsidRPr="00972A47" w:rsidRDefault="003354A4">
      <w:pPr>
        <w:numPr>
          <w:ilvl w:val="0"/>
          <w:numId w:val="2"/>
        </w:numPr>
        <w:ind w:right="46"/>
        <w:rPr>
          <w:color w:val="5B9BD5" w:themeColor="accent1"/>
        </w:rPr>
      </w:pPr>
      <w:r w:rsidRPr="00972A47">
        <w:rPr>
          <w:b/>
          <w:color w:val="5B9BD5" w:themeColor="accent1"/>
        </w:rPr>
        <w:t>Информационная деятельность</w:t>
      </w:r>
      <w:r w:rsidRPr="00972A47">
        <w:rPr>
          <w:color w:val="5B9BD5" w:themeColor="accent1"/>
        </w:rPr>
        <w:t xml:space="preserve">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образования.  </w:t>
      </w:r>
    </w:p>
    <w:p w:rsidR="00410D8E" w:rsidRPr="00972A47" w:rsidRDefault="003354A4">
      <w:pPr>
        <w:numPr>
          <w:ilvl w:val="0"/>
          <w:numId w:val="2"/>
        </w:numPr>
        <w:ind w:right="46"/>
        <w:rPr>
          <w:color w:val="5B9BD5" w:themeColor="accent1"/>
        </w:rPr>
      </w:pPr>
      <w:r w:rsidRPr="00972A47">
        <w:rPr>
          <w:b/>
          <w:color w:val="5B9BD5" w:themeColor="accent1"/>
        </w:rPr>
        <w:t>Организация методической деятельности</w:t>
      </w:r>
      <w:r w:rsidRPr="00972A47">
        <w:rPr>
          <w:color w:val="5B9BD5" w:themeColor="accent1"/>
        </w:rPr>
        <w:t xml:space="preserve">: - выявление затруднений, методическое сопровождение и оказание практической помощи педагогам в период перехода на ФГОС, подготовки к аттестации.  </w:t>
      </w:r>
    </w:p>
    <w:p w:rsidR="00410D8E" w:rsidRPr="00972A47" w:rsidRDefault="003354A4">
      <w:pPr>
        <w:numPr>
          <w:ilvl w:val="0"/>
          <w:numId w:val="2"/>
        </w:numPr>
        <w:ind w:right="46"/>
        <w:rPr>
          <w:color w:val="5B9BD5" w:themeColor="accent1"/>
        </w:rPr>
      </w:pPr>
      <w:r w:rsidRPr="00972A47">
        <w:rPr>
          <w:b/>
          <w:color w:val="5B9BD5" w:themeColor="accent1"/>
        </w:rPr>
        <w:t>Консультативная деятельность</w:t>
      </w:r>
      <w:r w:rsidRPr="00972A47">
        <w:rPr>
          <w:color w:val="5B9BD5" w:themeColor="accent1"/>
        </w:rPr>
        <w:t xml:space="preserve">: - консультирование педагогов по вопросам составления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</w:t>
      </w:r>
      <w:bookmarkEnd w:id="0"/>
      <w:r w:rsidRPr="00972A47">
        <w:rPr>
          <w:color w:val="5B9BD5" w:themeColor="accent1"/>
        </w:rPr>
        <w:t xml:space="preserve">действий в рамках ФГОС.  </w:t>
      </w:r>
    </w:p>
    <w:p w:rsidR="00410D8E" w:rsidRPr="001459D1" w:rsidRDefault="003354A4">
      <w:pPr>
        <w:numPr>
          <w:ilvl w:val="0"/>
          <w:numId w:val="2"/>
        </w:numPr>
        <w:spacing w:after="64"/>
        <w:ind w:right="46"/>
        <w:rPr>
          <w:color w:val="5B9BD5" w:themeColor="accent1"/>
        </w:rPr>
      </w:pPr>
      <w:r w:rsidRPr="00972A47">
        <w:rPr>
          <w:b/>
          <w:color w:val="5B9BD5" w:themeColor="accent1"/>
        </w:rPr>
        <w:lastRenderedPageBreak/>
        <w:t>Организационные формы работы</w:t>
      </w:r>
      <w:r w:rsidRPr="00972A47">
        <w:rPr>
          <w:color w:val="5B9BD5" w:themeColor="accent1"/>
        </w:rPr>
        <w:t xml:space="preserve">: - заседания методического объединения; - методическая помощь и индивидуальные консультации по вопросам преподавания предметов основной школы, организации внеурочной деятельности; - </w:t>
      </w:r>
      <w:proofErr w:type="spellStart"/>
      <w:r w:rsidRPr="00972A47">
        <w:rPr>
          <w:color w:val="5B9BD5" w:themeColor="accent1"/>
        </w:rPr>
        <w:t>взаимопосещение</w:t>
      </w:r>
      <w:proofErr w:type="spellEnd"/>
      <w:r w:rsidRPr="00972A47">
        <w:rPr>
          <w:color w:val="5B9BD5" w:themeColor="accent1"/>
        </w:rPr>
        <w:t xml:space="preserve"> уроков педагогами; - выступления учителей на МО, практико-ориентированных семинарах, педагогических советах; - участие в семинарах, </w:t>
      </w:r>
      <w:proofErr w:type="spellStart"/>
      <w:r w:rsidRPr="00972A47">
        <w:rPr>
          <w:color w:val="5B9BD5" w:themeColor="accent1"/>
        </w:rPr>
        <w:t>вебинарах</w:t>
      </w:r>
      <w:proofErr w:type="spellEnd"/>
      <w:r w:rsidRPr="00972A47">
        <w:rPr>
          <w:color w:val="5B9BD5" w:themeColor="accent1"/>
        </w:rPr>
        <w:t>, встречах в образовательных учреждениях района и области; - повышение квалификации педагогов на курсах; - прохождение аттестации педагогическими работниками.</w:t>
      </w:r>
      <w:r w:rsidRPr="00972A47">
        <w:rPr>
          <w:b/>
          <w:color w:val="5B9BD5" w:themeColor="accent1"/>
        </w:rPr>
        <w:t xml:space="preserve"> </w:t>
      </w:r>
    </w:p>
    <w:p w:rsidR="00410D8E" w:rsidRPr="001459D1" w:rsidRDefault="003354A4">
      <w:pPr>
        <w:spacing w:after="4" w:line="265" w:lineRule="auto"/>
        <w:ind w:left="2382" w:right="2431"/>
        <w:jc w:val="center"/>
        <w:rPr>
          <w:color w:val="5B9BD5" w:themeColor="accent1"/>
        </w:rPr>
      </w:pPr>
      <w:r w:rsidRPr="001459D1">
        <w:rPr>
          <w:b/>
          <w:color w:val="5B9BD5" w:themeColor="accent1"/>
          <w:sz w:val="28"/>
        </w:rPr>
        <w:t>Состав МО естественно</w:t>
      </w:r>
      <w:r w:rsidR="00302B2B" w:rsidRPr="001459D1">
        <w:rPr>
          <w:b/>
          <w:color w:val="5B9BD5" w:themeColor="accent1"/>
          <w:sz w:val="28"/>
        </w:rPr>
        <w:t>научного</w:t>
      </w:r>
      <w:r w:rsidRPr="001459D1">
        <w:rPr>
          <w:b/>
          <w:color w:val="5B9BD5" w:themeColor="accent1"/>
          <w:sz w:val="28"/>
        </w:rPr>
        <w:t xml:space="preserve"> цикла </w:t>
      </w:r>
    </w:p>
    <w:p w:rsidR="00410D8E" w:rsidRPr="001459D1" w:rsidRDefault="003354A4">
      <w:pPr>
        <w:spacing w:after="0" w:line="259" w:lineRule="auto"/>
        <w:ind w:left="8" w:firstLine="0"/>
        <w:jc w:val="center"/>
        <w:rPr>
          <w:color w:val="5B9BD5" w:themeColor="accent1"/>
        </w:rPr>
      </w:pPr>
      <w:r w:rsidRPr="001459D1">
        <w:rPr>
          <w:b/>
          <w:color w:val="5B9BD5" w:themeColor="accent1"/>
          <w:sz w:val="28"/>
        </w:rPr>
        <w:t xml:space="preserve"> </w:t>
      </w:r>
    </w:p>
    <w:tbl>
      <w:tblPr>
        <w:tblStyle w:val="TableGrid"/>
        <w:tblW w:w="14597" w:type="dxa"/>
        <w:tblInd w:w="-115" w:type="dxa"/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10"/>
        <w:gridCol w:w="6296"/>
        <w:gridCol w:w="7091"/>
      </w:tblGrid>
      <w:tr w:rsidR="001459D1" w:rsidRPr="001459D1" w:rsidTr="001459D1">
        <w:trPr>
          <w:trHeight w:val="665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42" w:space="0" w:color="FFFFFF"/>
              <w:right w:val="single" w:sz="6" w:space="0" w:color="000001"/>
            </w:tcBorders>
          </w:tcPr>
          <w:p w:rsidR="00410D8E" w:rsidRPr="001459D1" w:rsidRDefault="003354A4">
            <w:pPr>
              <w:spacing w:after="312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№ </w:t>
            </w:r>
          </w:p>
          <w:p w:rsidR="00410D8E" w:rsidRPr="001459D1" w:rsidRDefault="003354A4">
            <w:p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>п/п</w:t>
            </w:r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62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10D8E" w:rsidRPr="001459D1" w:rsidRDefault="003354A4">
            <w:pPr>
              <w:spacing w:after="0" w:line="259" w:lineRule="auto"/>
              <w:ind w:left="12" w:firstLine="0"/>
              <w:jc w:val="left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>ФИО учителя</w:t>
            </w:r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70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Должность </w:t>
            </w:r>
          </w:p>
        </w:tc>
      </w:tr>
      <w:tr w:rsidR="001459D1" w:rsidRPr="001459D1" w:rsidTr="001459D1">
        <w:trPr>
          <w:trHeight w:val="304"/>
        </w:trPr>
        <w:tc>
          <w:tcPr>
            <w:tcW w:w="1210" w:type="dxa"/>
            <w:tcBorders>
              <w:top w:val="single" w:sz="42" w:space="0" w:color="FFFFFF"/>
              <w:left w:val="single" w:sz="6" w:space="0" w:color="000001"/>
              <w:bottom w:val="single" w:sz="42" w:space="0" w:color="FFFFFF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1.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rPr>
                <w:color w:val="5B9BD5" w:themeColor="accent1"/>
                <w:szCs w:val="24"/>
              </w:rPr>
            </w:pPr>
            <w:r w:rsidRPr="001459D1">
              <w:rPr>
                <w:color w:val="5B9BD5" w:themeColor="accent1"/>
                <w:szCs w:val="24"/>
              </w:rPr>
              <w:t>Родченко Р.Ю.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>Учитель математики</w:t>
            </w:r>
          </w:p>
        </w:tc>
      </w:tr>
      <w:tr w:rsidR="001459D1" w:rsidRPr="001459D1" w:rsidTr="001459D1">
        <w:trPr>
          <w:trHeight w:val="354"/>
        </w:trPr>
        <w:tc>
          <w:tcPr>
            <w:tcW w:w="1210" w:type="dxa"/>
            <w:tcBorders>
              <w:top w:val="single" w:sz="42" w:space="0" w:color="FFFFFF"/>
              <w:left w:val="single" w:sz="6" w:space="0" w:color="000001"/>
              <w:bottom w:val="single" w:sz="42" w:space="0" w:color="FFFFFF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2.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rPr>
                <w:color w:val="5B9BD5" w:themeColor="accent1"/>
                <w:szCs w:val="24"/>
              </w:rPr>
            </w:pPr>
            <w:r w:rsidRPr="001459D1">
              <w:rPr>
                <w:color w:val="5B9BD5" w:themeColor="accent1"/>
                <w:szCs w:val="24"/>
              </w:rPr>
              <w:t>Шевцова Н.Н.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>Учитель биологии, технологии</w:t>
            </w:r>
          </w:p>
        </w:tc>
      </w:tr>
      <w:tr w:rsidR="001459D1" w:rsidRPr="001459D1" w:rsidTr="001459D1">
        <w:trPr>
          <w:trHeight w:val="248"/>
        </w:trPr>
        <w:tc>
          <w:tcPr>
            <w:tcW w:w="1210" w:type="dxa"/>
            <w:tcBorders>
              <w:top w:val="single" w:sz="42" w:space="0" w:color="FFFFFF"/>
              <w:left w:val="single" w:sz="6" w:space="0" w:color="000001"/>
              <w:bottom w:val="single" w:sz="42" w:space="0" w:color="FFFFFF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3.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rPr>
                <w:color w:val="5B9BD5" w:themeColor="accent1"/>
                <w:szCs w:val="24"/>
              </w:rPr>
            </w:pPr>
            <w:r w:rsidRPr="001459D1">
              <w:rPr>
                <w:color w:val="5B9BD5" w:themeColor="accent1"/>
                <w:szCs w:val="24"/>
              </w:rPr>
              <w:t>Светличная М.И.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Учитель географии, обществознания </w:t>
            </w:r>
          </w:p>
        </w:tc>
      </w:tr>
      <w:tr w:rsidR="001459D1" w:rsidRPr="001459D1" w:rsidTr="001459D1">
        <w:trPr>
          <w:trHeight w:val="327"/>
        </w:trPr>
        <w:tc>
          <w:tcPr>
            <w:tcW w:w="1210" w:type="dxa"/>
            <w:tcBorders>
              <w:top w:val="single" w:sz="42" w:space="0" w:color="FFFFFF"/>
              <w:left w:val="single" w:sz="6" w:space="0" w:color="000001"/>
              <w:bottom w:val="single" w:sz="42" w:space="0" w:color="FFFFFF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4.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rPr>
                <w:color w:val="5B9BD5" w:themeColor="accent1"/>
                <w:szCs w:val="24"/>
              </w:rPr>
            </w:pPr>
            <w:r w:rsidRPr="001459D1">
              <w:rPr>
                <w:color w:val="5B9BD5" w:themeColor="accent1"/>
                <w:szCs w:val="24"/>
              </w:rPr>
              <w:t>Кушнарев И.Н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Учитель физики, ОБЖ, информатики </w:t>
            </w:r>
          </w:p>
        </w:tc>
      </w:tr>
      <w:tr w:rsidR="001459D1" w:rsidRPr="001459D1" w:rsidTr="001459D1">
        <w:trPr>
          <w:trHeight w:val="390"/>
        </w:trPr>
        <w:tc>
          <w:tcPr>
            <w:tcW w:w="1210" w:type="dxa"/>
            <w:tcBorders>
              <w:top w:val="single" w:sz="42" w:space="0" w:color="FFFFFF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5.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rPr>
                <w:color w:val="5B9BD5" w:themeColor="accent1"/>
                <w:szCs w:val="24"/>
              </w:rPr>
            </w:pPr>
            <w:r w:rsidRPr="001459D1">
              <w:rPr>
                <w:color w:val="5B9BD5" w:themeColor="accent1"/>
                <w:szCs w:val="24"/>
              </w:rPr>
              <w:t>Жукова Н.Ю.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7" w:rsidRPr="001459D1" w:rsidRDefault="00972A47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>Учитель физической культуры</w:t>
            </w:r>
          </w:p>
        </w:tc>
      </w:tr>
    </w:tbl>
    <w:p w:rsidR="00410D8E" w:rsidRPr="001459D1" w:rsidRDefault="003354A4">
      <w:pPr>
        <w:spacing w:after="27" w:line="259" w:lineRule="auto"/>
        <w:ind w:left="8" w:firstLine="0"/>
        <w:jc w:val="center"/>
        <w:rPr>
          <w:color w:val="5B9BD5" w:themeColor="accent1"/>
        </w:rPr>
      </w:pPr>
      <w:r w:rsidRPr="001459D1">
        <w:rPr>
          <w:b/>
          <w:color w:val="5B9BD5" w:themeColor="accent1"/>
          <w:sz w:val="28"/>
        </w:rPr>
        <w:t xml:space="preserve"> </w:t>
      </w:r>
    </w:p>
    <w:p w:rsidR="001459D1" w:rsidRPr="001459D1" w:rsidRDefault="001459D1">
      <w:pPr>
        <w:spacing w:after="4" w:line="265" w:lineRule="auto"/>
        <w:ind w:left="2382" w:right="2434"/>
        <w:jc w:val="center"/>
        <w:rPr>
          <w:b/>
          <w:color w:val="5B9BD5" w:themeColor="accent1"/>
          <w:sz w:val="28"/>
        </w:rPr>
      </w:pPr>
    </w:p>
    <w:p w:rsidR="001459D1" w:rsidRPr="001459D1" w:rsidRDefault="001459D1">
      <w:pPr>
        <w:spacing w:after="4" w:line="265" w:lineRule="auto"/>
        <w:ind w:left="2382" w:right="2434"/>
        <w:jc w:val="center"/>
        <w:rPr>
          <w:b/>
          <w:color w:val="5B9BD5" w:themeColor="accent1"/>
          <w:sz w:val="28"/>
        </w:rPr>
      </w:pPr>
    </w:p>
    <w:p w:rsidR="001459D1" w:rsidRPr="001459D1" w:rsidRDefault="001459D1">
      <w:pPr>
        <w:spacing w:after="4" w:line="265" w:lineRule="auto"/>
        <w:ind w:left="2382" w:right="2434"/>
        <w:jc w:val="center"/>
        <w:rPr>
          <w:b/>
          <w:color w:val="5B9BD5" w:themeColor="accent1"/>
          <w:sz w:val="28"/>
        </w:rPr>
      </w:pPr>
    </w:p>
    <w:p w:rsidR="001459D1" w:rsidRPr="001459D1" w:rsidRDefault="001459D1">
      <w:pPr>
        <w:spacing w:after="4" w:line="265" w:lineRule="auto"/>
        <w:ind w:left="2382" w:right="2434"/>
        <w:jc w:val="center"/>
        <w:rPr>
          <w:b/>
          <w:color w:val="5B9BD5" w:themeColor="accent1"/>
          <w:sz w:val="28"/>
        </w:rPr>
      </w:pPr>
    </w:p>
    <w:p w:rsidR="001459D1" w:rsidRPr="001459D1" w:rsidRDefault="001459D1">
      <w:pPr>
        <w:spacing w:after="4" w:line="265" w:lineRule="auto"/>
        <w:ind w:left="2382" w:right="2434"/>
        <w:jc w:val="center"/>
        <w:rPr>
          <w:b/>
          <w:color w:val="5B9BD5" w:themeColor="accent1"/>
          <w:sz w:val="28"/>
        </w:rPr>
      </w:pPr>
    </w:p>
    <w:p w:rsidR="001459D1" w:rsidRPr="001459D1" w:rsidRDefault="001459D1">
      <w:pPr>
        <w:spacing w:after="4" w:line="265" w:lineRule="auto"/>
        <w:ind w:left="2382" w:right="2434"/>
        <w:jc w:val="center"/>
        <w:rPr>
          <w:b/>
          <w:color w:val="5B9BD5" w:themeColor="accent1"/>
          <w:sz w:val="28"/>
        </w:rPr>
      </w:pPr>
    </w:p>
    <w:p w:rsidR="00410D8E" w:rsidRPr="001459D1" w:rsidRDefault="003354A4">
      <w:pPr>
        <w:spacing w:after="4" w:line="265" w:lineRule="auto"/>
        <w:ind w:left="2382" w:right="2434"/>
        <w:jc w:val="center"/>
        <w:rPr>
          <w:color w:val="5B9BD5" w:themeColor="accent1"/>
        </w:rPr>
      </w:pPr>
      <w:r w:rsidRPr="001459D1">
        <w:rPr>
          <w:b/>
          <w:color w:val="5B9BD5" w:themeColor="accent1"/>
          <w:sz w:val="28"/>
        </w:rPr>
        <w:t xml:space="preserve">Подготовка </w:t>
      </w:r>
      <w:proofErr w:type="gramStart"/>
      <w:r w:rsidRPr="001459D1">
        <w:rPr>
          <w:b/>
          <w:color w:val="5B9BD5" w:themeColor="accent1"/>
          <w:sz w:val="28"/>
        </w:rPr>
        <w:t>к  ЕГЭ</w:t>
      </w:r>
      <w:proofErr w:type="gramEnd"/>
      <w:r w:rsidRPr="001459D1">
        <w:rPr>
          <w:b/>
          <w:color w:val="5B9BD5" w:themeColor="accent1"/>
          <w:sz w:val="28"/>
        </w:rPr>
        <w:t xml:space="preserve"> и  ОГЭ</w:t>
      </w:r>
      <w:r w:rsidRPr="001459D1">
        <w:rPr>
          <w:b/>
          <w:color w:val="5B9BD5" w:themeColor="accent1"/>
        </w:rPr>
        <w:t xml:space="preserve"> </w:t>
      </w:r>
    </w:p>
    <w:p w:rsidR="00410D8E" w:rsidRPr="001459D1" w:rsidRDefault="003354A4">
      <w:pPr>
        <w:spacing w:after="0" w:line="259" w:lineRule="auto"/>
        <w:ind w:left="0" w:right="2" w:firstLine="0"/>
        <w:jc w:val="center"/>
        <w:rPr>
          <w:color w:val="5B9BD5" w:themeColor="accent1"/>
        </w:rPr>
      </w:pPr>
      <w:r w:rsidRPr="001459D1">
        <w:rPr>
          <w:b/>
          <w:color w:val="5B9BD5" w:themeColor="accent1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0"/>
        <w:gridCol w:w="8346"/>
        <w:gridCol w:w="2876"/>
        <w:gridCol w:w="2907"/>
      </w:tblGrid>
      <w:tr w:rsidR="001459D1" w:rsidRPr="001459D1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101" w:firstLine="0"/>
              <w:jc w:val="left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lastRenderedPageBreak/>
              <w:t xml:space="preserve">№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right="62"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Содержание работы </w:t>
            </w:r>
          </w:p>
          <w:p w:rsidR="00410D8E" w:rsidRPr="001459D1" w:rsidRDefault="003354A4">
            <w:pPr>
              <w:spacing w:after="0" w:line="259" w:lineRule="auto"/>
              <w:ind w:left="0" w:right="2"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right="66"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Месяц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right="60"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Ответственные </w:t>
            </w:r>
          </w:p>
        </w:tc>
      </w:tr>
      <w:tr w:rsidR="001459D1" w:rsidRPr="001459D1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1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Участие в тренировочных экзаменах  ЕГЭ и ОГЭ , выполнение независимой контрольной работы по алгебре, геометрии и биологии в 9, 11 классах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21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районные-март-апрель, </w:t>
            </w:r>
          </w:p>
          <w:p w:rsidR="00410D8E" w:rsidRPr="001459D1" w:rsidRDefault="003354A4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школьные - в течение года ежемесячно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Учителя-предметники </w:t>
            </w:r>
          </w:p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</w:tr>
      <w:tr w:rsidR="001459D1" w:rsidRPr="001459D1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2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right="61" w:firstLine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 </w:t>
            </w:r>
          </w:p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в течение года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Учителя-предметники </w:t>
            </w:r>
          </w:p>
        </w:tc>
      </w:tr>
      <w:tr w:rsidR="001459D1" w:rsidRPr="001459D1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3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Проведение индивидуальных консультаций по пробелам в знаниях учащихся. </w:t>
            </w:r>
          </w:p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в течение года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Учителя-предметники </w:t>
            </w:r>
          </w:p>
        </w:tc>
      </w:tr>
      <w:tr w:rsidR="001459D1" w:rsidRPr="001459D1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4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Работа с бланками ЕГЭ и ОГЭ.  </w:t>
            </w:r>
          </w:p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в течение года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Учителя-предметники </w:t>
            </w:r>
          </w:p>
        </w:tc>
      </w:tr>
      <w:tr w:rsidR="001459D1" w:rsidRPr="001459D1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5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77" w:lineRule="auto"/>
              <w:ind w:left="0" w:firstLine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Работа по общешкольному плану-графику подготовки учащихся к ОГЭ в 9 классе и ЕГЭ в 11 классе </w:t>
            </w:r>
          </w:p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в течение года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Учителя-предметники </w:t>
            </w:r>
          </w:p>
        </w:tc>
      </w:tr>
      <w:tr w:rsidR="001459D1" w:rsidRPr="001459D1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6.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Организация и проведение пробного ОГЭ по математике в 9 классе, ЕГЭ по математике в 11 </w:t>
            </w:r>
            <w:proofErr w:type="spellStart"/>
            <w:r w:rsidRPr="001459D1">
              <w:rPr>
                <w:color w:val="5B9BD5" w:themeColor="accent1"/>
              </w:rPr>
              <w:t>кл</w:t>
            </w:r>
            <w:proofErr w:type="spellEnd"/>
            <w:r w:rsidRPr="001459D1">
              <w:rPr>
                <w:color w:val="5B9BD5" w:themeColor="accent1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в течение года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 w:rsidP="00972A47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Учителя-предметники Зам. по УР </w:t>
            </w:r>
          </w:p>
        </w:tc>
      </w:tr>
    </w:tbl>
    <w:p w:rsidR="00410D8E" w:rsidRPr="001459D1" w:rsidRDefault="003354A4">
      <w:pPr>
        <w:spacing w:after="0" w:line="259" w:lineRule="auto"/>
        <w:ind w:left="0" w:right="2" w:firstLine="0"/>
        <w:jc w:val="center"/>
        <w:rPr>
          <w:color w:val="5B9BD5" w:themeColor="accent1"/>
        </w:rPr>
      </w:pPr>
      <w:r w:rsidRPr="001459D1">
        <w:rPr>
          <w:color w:val="5B9BD5" w:themeColor="accent1"/>
        </w:rPr>
        <w:t xml:space="preserve"> </w:t>
      </w:r>
    </w:p>
    <w:p w:rsidR="00410D8E" w:rsidRPr="001459D1" w:rsidRDefault="003354A4">
      <w:pPr>
        <w:spacing w:after="115" w:line="259" w:lineRule="auto"/>
        <w:ind w:left="0" w:right="2" w:firstLine="0"/>
        <w:jc w:val="center"/>
        <w:rPr>
          <w:color w:val="5B9BD5" w:themeColor="accent1"/>
        </w:rPr>
      </w:pPr>
      <w:r w:rsidRPr="001459D1">
        <w:rPr>
          <w:b/>
          <w:color w:val="5B9BD5" w:themeColor="accent1"/>
        </w:rPr>
        <w:t xml:space="preserve"> </w:t>
      </w:r>
    </w:p>
    <w:p w:rsidR="00410D8E" w:rsidRPr="001459D1" w:rsidRDefault="003354A4">
      <w:pPr>
        <w:pStyle w:val="1"/>
        <w:rPr>
          <w:color w:val="5B9BD5" w:themeColor="accent1"/>
        </w:rPr>
      </w:pPr>
      <w:r w:rsidRPr="001459D1">
        <w:rPr>
          <w:color w:val="5B9BD5" w:themeColor="accent1"/>
        </w:rPr>
        <w:t>План работы МО учителей естественно</w:t>
      </w:r>
      <w:r w:rsidR="00972A47" w:rsidRPr="001459D1">
        <w:rPr>
          <w:color w:val="5B9BD5" w:themeColor="accent1"/>
        </w:rPr>
        <w:t>научного</w:t>
      </w:r>
      <w:r w:rsidRPr="001459D1">
        <w:rPr>
          <w:color w:val="5B9BD5" w:themeColor="accent1"/>
        </w:rPr>
        <w:t xml:space="preserve"> </w:t>
      </w:r>
      <w:proofErr w:type="gramStart"/>
      <w:r w:rsidRPr="001459D1">
        <w:rPr>
          <w:color w:val="5B9BD5" w:themeColor="accent1"/>
        </w:rPr>
        <w:t>цикла  на</w:t>
      </w:r>
      <w:proofErr w:type="gramEnd"/>
      <w:r w:rsidRPr="001459D1">
        <w:rPr>
          <w:color w:val="5B9BD5" w:themeColor="accent1"/>
        </w:rPr>
        <w:t xml:space="preserve"> 2022-2023 учебный год  </w:t>
      </w:r>
    </w:p>
    <w:p w:rsidR="00410D8E" w:rsidRPr="001459D1" w:rsidRDefault="003354A4">
      <w:pPr>
        <w:spacing w:after="0" w:line="259" w:lineRule="auto"/>
        <w:ind w:left="0" w:right="2" w:firstLine="0"/>
        <w:jc w:val="center"/>
        <w:rPr>
          <w:color w:val="5B9BD5" w:themeColor="accent1"/>
        </w:rPr>
      </w:pPr>
      <w:r w:rsidRPr="001459D1">
        <w:rPr>
          <w:b/>
          <w:color w:val="5B9BD5" w:themeColor="accent1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353"/>
        <w:gridCol w:w="9436"/>
      </w:tblGrid>
      <w:tr w:rsidR="001459D1" w:rsidRPr="001459D1">
        <w:trPr>
          <w:trHeight w:val="5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right="53"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Направления работы </w:t>
            </w:r>
          </w:p>
        </w:tc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right="53"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Содержание работы </w:t>
            </w:r>
          </w:p>
          <w:p w:rsidR="00410D8E" w:rsidRPr="001459D1" w:rsidRDefault="003354A4">
            <w:pPr>
              <w:spacing w:after="0" w:line="259" w:lineRule="auto"/>
              <w:ind w:firstLine="0"/>
              <w:jc w:val="center"/>
              <w:rPr>
                <w:color w:val="5B9BD5" w:themeColor="accent1"/>
              </w:rPr>
            </w:pPr>
            <w:r w:rsidRPr="001459D1">
              <w:rPr>
                <w:b/>
                <w:color w:val="5B9BD5" w:themeColor="accent1"/>
              </w:rPr>
              <w:t xml:space="preserve"> </w:t>
            </w:r>
          </w:p>
        </w:tc>
      </w:tr>
      <w:tr w:rsidR="001459D1" w:rsidRPr="001459D1">
        <w:trPr>
          <w:trHeight w:val="16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lastRenderedPageBreak/>
              <w:t xml:space="preserve">Учебно-организационная работа </w:t>
            </w:r>
          </w:p>
        </w:tc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numPr>
                <w:ilvl w:val="0"/>
                <w:numId w:val="3"/>
              </w:numPr>
              <w:spacing w:after="23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Изучение нормативных документов, </w:t>
            </w:r>
            <w:proofErr w:type="gramStart"/>
            <w:r w:rsidRPr="001459D1">
              <w:rPr>
                <w:color w:val="5B9BD5" w:themeColor="accent1"/>
              </w:rPr>
              <w:t>регулирующие  введение</w:t>
            </w:r>
            <w:proofErr w:type="gramEnd"/>
            <w:r w:rsidRPr="001459D1">
              <w:rPr>
                <w:color w:val="5B9BD5" w:themeColor="accent1"/>
              </w:rPr>
              <w:t xml:space="preserve"> новых ФГОС  </w:t>
            </w:r>
          </w:p>
          <w:p w:rsidR="00410D8E" w:rsidRPr="001459D1" w:rsidRDefault="003354A4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Знакомство и изучение требований по подготовке и сдаче ОГЭ.  </w:t>
            </w:r>
          </w:p>
          <w:p w:rsidR="00410D8E" w:rsidRPr="001459D1" w:rsidRDefault="003354A4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Знакомство с новинками учебно-методической литературы по предметам.  </w:t>
            </w:r>
          </w:p>
          <w:p w:rsidR="00C267BE" w:rsidRPr="001459D1" w:rsidRDefault="003354A4">
            <w:pPr>
              <w:numPr>
                <w:ilvl w:val="0"/>
                <w:numId w:val="3"/>
              </w:numPr>
              <w:spacing w:after="0" w:line="27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>Оформление стендов по подготовке к экзаменам в 9, 11 классах.</w:t>
            </w:r>
          </w:p>
          <w:p w:rsidR="001459D1" w:rsidRPr="001459D1" w:rsidRDefault="003354A4" w:rsidP="001459D1">
            <w:pPr>
              <w:numPr>
                <w:ilvl w:val="0"/>
                <w:numId w:val="3"/>
              </w:numPr>
              <w:spacing w:after="0" w:line="27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Подготовка материалов к проведению промежуточного и итогового контроля. </w:t>
            </w:r>
          </w:p>
          <w:p w:rsidR="00410D8E" w:rsidRPr="001459D1" w:rsidRDefault="00410D8E">
            <w:pPr>
              <w:spacing w:after="0" w:line="259" w:lineRule="auto"/>
              <w:ind w:left="2" w:firstLine="0"/>
              <w:jc w:val="left"/>
              <w:rPr>
                <w:color w:val="5B9BD5" w:themeColor="accent1"/>
              </w:rPr>
            </w:pPr>
          </w:p>
        </w:tc>
      </w:tr>
      <w:tr w:rsidR="001459D1" w:rsidRPr="001459D1">
        <w:trPr>
          <w:trHeight w:val="22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Совершенствование лаборатории учителя </w:t>
            </w:r>
          </w:p>
        </w:tc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numPr>
                <w:ilvl w:val="0"/>
                <w:numId w:val="4"/>
              </w:numPr>
              <w:spacing w:after="0" w:line="277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Приобретение новых дидактических материалов, таблиц, наглядных пособий по предметам.  </w:t>
            </w:r>
          </w:p>
          <w:p w:rsidR="00410D8E" w:rsidRPr="001459D1" w:rsidRDefault="003354A4">
            <w:pPr>
              <w:numPr>
                <w:ilvl w:val="0"/>
                <w:numId w:val="4"/>
              </w:numPr>
              <w:spacing w:after="1" w:line="278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Приобретение методических пособий по подготовке к итоговой аттестации по предметам в 9 и 11 классах. </w:t>
            </w:r>
          </w:p>
          <w:p w:rsidR="00410D8E" w:rsidRPr="001459D1" w:rsidRDefault="003354A4">
            <w:pPr>
              <w:spacing w:after="22" w:line="259" w:lineRule="auto"/>
              <w:ind w:left="2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3.Совершенствование технической стороны кабинетов. </w:t>
            </w:r>
          </w:p>
          <w:p w:rsidR="00410D8E" w:rsidRPr="001459D1" w:rsidRDefault="003354A4">
            <w:pPr>
              <w:spacing w:after="23" w:line="259" w:lineRule="auto"/>
              <w:ind w:left="2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4.Анализ наличия необходимых учебников и программ.  </w:t>
            </w:r>
          </w:p>
          <w:p w:rsidR="001459D1" w:rsidRPr="001459D1" w:rsidRDefault="003354A4" w:rsidP="001459D1">
            <w:pPr>
              <w:shd w:val="clear" w:color="auto" w:fill="FFFFFF"/>
              <w:spacing w:before="300" w:after="150"/>
              <w:outlineLvl w:val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>5.Систематизация тестовых заданий по классам и темам</w:t>
            </w:r>
          </w:p>
          <w:p w:rsidR="001459D1" w:rsidRPr="001459D1" w:rsidRDefault="003354A4" w:rsidP="001459D1">
            <w:pPr>
              <w:shd w:val="clear" w:color="auto" w:fill="FFFFFF"/>
              <w:spacing w:before="300" w:after="150"/>
              <w:outlineLvl w:val="0"/>
              <w:rPr>
                <w:rFonts w:eastAsiaTheme="minorHAnsi"/>
                <w:color w:val="5B9BD5" w:themeColor="accent1"/>
                <w:kern w:val="36"/>
                <w:szCs w:val="24"/>
                <w:lang w:eastAsia="en-US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  <w:p w:rsidR="00410D8E" w:rsidRPr="001459D1" w:rsidRDefault="00410D8E">
            <w:pPr>
              <w:spacing w:after="0" w:line="259" w:lineRule="auto"/>
              <w:ind w:left="2" w:firstLine="0"/>
              <w:jc w:val="left"/>
              <w:rPr>
                <w:color w:val="5B9BD5" w:themeColor="accent1"/>
              </w:rPr>
            </w:pPr>
          </w:p>
          <w:p w:rsidR="00410D8E" w:rsidRPr="001459D1" w:rsidRDefault="003354A4">
            <w:pPr>
              <w:spacing w:after="0" w:line="259" w:lineRule="auto"/>
              <w:ind w:left="2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. </w:t>
            </w:r>
          </w:p>
        </w:tc>
      </w:tr>
      <w:tr w:rsidR="001459D1" w:rsidRPr="001459D1">
        <w:trPr>
          <w:trHeight w:val="22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Работа по совершенствованию педагогического мастерства учителей </w:t>
            </w:r>
          </w:p>
        </w:tc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numPr>
                <w:ilvl w:val="0"/>
                <w:numId w:val="5"/>
              </w:numPr>
              <w:spacing w:after="0" w:line="27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Оказание помощи аттестующим учителям. Участие в семинарах для учителей по подготовке к ОГЭ и ЕГЭ.  </w:t>
            </w:r>
          </w:p>
          <w:p w:rsidR="00410D8E" w:rsidRPr="001459D1" w:rsidRDefault="003354A4">
            <w:pPr>
              <w:numPr>
                <w:ilvl w:val="0"/>
                <w:numId w:val="5"/>
              </w:numPr>
              <w:spacing w:after="23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Участие в конкурсах инновационных и методических разработок.  </w:t>
            </w:r>
          </w:p>
          <w:p w:rsidR="00410D8E" w:rsidRPr="001459D1" w:rsidRDefault="003354A4">
            <w:pPr>
              <w:numPr>
                <w:ilvl w:val="0"/>
                <w:numId w:val="5"/>
              </w:numPr>
              <w:spacing w:after="23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Участие в общественном смотре достижений общеобразовательных учреждений.  </w:t>
            </w:r>
          </w:p>
          <w:p w:rsidR="00410D8E" w:rsidRPr="001459D1" w:rsidRDefault="003354A4">
            <w:pPr>
              <w:numPr>
                <w:ilvl w:val="0"/>
                <w:numId w:val="5"/>
              </w:numPr>
              <w:spacing w:after="22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Посещение курсов повышения квалификации.  </w:t>
            </w:r>
          </w:p>
          <w:p w:rsidR="00410D8E" w:rsidRPr="001459D1" w:rsidRDefault="003354A4">
            <w:pPr>
              <w:numPr>
                <w:ilvl w:val="0"/>
                <w:numId w:val="5"/>
              </w:numPr>
              <w:spacing w:after="23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Участие в творческих конкурсах. </w:t>
            </w:r>
          </w:p>
          <w:p w:rsidR="00410D8E" w:rsidRPr="001459D1" w:rsidRDefault="003354A4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Работа над самообразованием: изучение материалов по новым ФГОС </w:t>
            </w:r>
          </w:p>
          <w:p w:rsidR="00410D8E" w:rsidRPr="001459D1" w:rsidRDefault="003354A4">
            <w:pPr>
              <w:spacing w:after="0" w:line="259" w:lineRule="auto"/>
              <w:ind w:left="2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</w:tr>
      <w:tr w:rsidR="00410D8E" w:rsidTr="001459D1">
        <w:trPr>
          <w:trHeight w:val="14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lastRenderedPageBreak/>
              <w:t xml:space="preserve">Контроль и руководство </w:t>
            </w:r>
          </w:p>
        </w:tc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78" w:lineRule="auto"/>
              <w:ind w:left="2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1. Мониторинг результатов контрольных работ по итогам учебного года, входных и промежуточных.  </w:t>
            </w:r>
          </w:p>
          <w:p w:rsidR="00410D8E" w:rsidRPr="001459D1" w:rsidRDefault="00C267BE">
            <w:pPr>
              <w:spacing w:after="0" w:line="278" w:lineRule="auto"/>
              <w:ind w:left="2" w:right="534" w:firstLine="0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>2</w:t>
            </w:r>
            <w:r w:rsidR="003354A4" w:rsidRPr="001459D1">
              <w:rPr>
                <w:color w:val="5B9BD5" w:themeColor="accent1"/>
              </w:rPr>
              <w:t xml:space="preserve">.Контроль за выполнением календарно-тематического планирования. </w:t>
            </w:r>
            <w:r w:rsidRPr="001459D1">
              <w:rPr>
                <w:color w:val="5B9BD5" w:themeColor="accent1"/>
              </w:rPr>
              <w:t xml:space="preserve">                     </w:t>
            </w:r>
            <w:r w:rsidR="003354A4" w:rsidRPr="001459D1">
              <w:rPr>
                <w:color w:val="5B9BD5" w:themeColor="accent1"/>
              </w:rPr>
              <w:t xml:space="preserve"> </w:t>
            </w:r>
            <w:r w:rsidRPr="001459D1">
              <w:rPr>
                <w:color w:val="5B9BD5" w:themeColor="accent1"/>
              </w:rPr>
              <w:t>3</w:t>
            </w:r>
            <w:r w:rsidR="003354A4" w:rsidRPr="001459D1">
              <w:rPr>
                <w:color w:val="5B9BD5" w:themeColor="accent1"/>
              </w:rPr>
              <w:t xml:space="preserve">.Подготовка экзаменационных материалов. </w:t>
            </w:r>
          </w:p>
          <w:p w:rsidR="00410D8E" w:rsidRPr="001459D1" w:rsidRDefault="003354A4" w:rsidP="001459D1">
            <w:pPr>
              <w:spacing w:after="0" w:line="259" w:lineRule="auto"/>
              <w:ind w:left="2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 </w:t>
            </w:r>
          </w:p>
        </w:tc>
      </w:tr>
      <w:tr w:rsidR="00410D8E">
        <w:trPr>
          <w:trHeight w:val="16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spacing w:after="0" w:line="259" w:lineRule="auto"/>
              <w:ind w:left="0"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Организация внеклассной работы по предметам </w:t>
            </w:r>
          </w:p>
        </w:tc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Pr="001459D1" w:rsidRDefault="003354A4">
            <w:pPr>
              <w:numPr>
                <w:ilvl w:val="0"/>
                <w:numId w:val="6"/>
              </w:numPr>
              <w:spacing w:after="0" w:line="278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Участие в различных конкурсах, викторинах в рамках школьных, районных, областных мероприятий.  </w:t>
            </w:r>
          </w:p>
          <w:p w:rsidR="00410D8E" w:rsidRPr="001459D1" w:rsidRDefault="003354A4">
            <w:pPr>
              <w:numPr>
                <w:ilvl w:val="0"/>
                <w:numId w:val="6"/>
              </w:numPr>
              <w:spacing w:after="0" w:line="277" w:lineRule="auto"/>
              <w:ind w:firstLine="0"/>
              <w:jc w:val="left"/>
              <w:rPr>
                <w:color w:val="5B9BD5" w:themeColor="accent1"/>
              </w:rPr>
            </w:pPr>
            <w:r w:rsidRPr="001459D1">
              <w:rPr>
                <w:color w:val="5B9BD5" w:themeColor="accent1"/>
              </w:rPr>
              <w:t xml:space="preserve">Организация школьных олимпиад. Участие в муниципальном туре предметных олимпиад. </w:t>
            </w:r>
          </w:p>
          <w:p w:rsidR="00410D8E" w:rsidRPr="001459D1" w:rsidRDefault="00410D8E">
            <w:pPr>
              <w:spacing w:after="0" w:line="259" w:lineRule="auto"/>
              <w:ind w:left="2" w:firstLine="0"/>
              <w:jc w:val="left"/>
              <w:rPr>
                <w:color w:val="5B9BD5" w:themeColor="accent1"/>
              </w:rPr>
            </w:pPr>
          </w:p>
        </w:tc>
      </w:tr>
    </w:tbl>
    <w:p w:rsidR="00410D8E" w:rsidRDefault="003354A4">
      <w:pPr>
        <w:spacing w:after="19" w:line="259" w:lineRule="auto"/>
        <w:ind w:left="0" w:right="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2A6A8C" w:rsidRDefault="002A6A8C">
      <w:pPr>
        <w:spacing w:after="0" w:line="259" w:lineRule="auto"/>
        <w:ind w:left="5821"/>
        <w:jc w:val="left"/>
        <w:rPr>
          <w:b/>
        </w:rPr>
      </w:pPr>
    </w:p>
    <w:p w:rsidR="00410D8E" w:rsidRDefault="003354A4">
      <w:pPr>
        <w:spacing w:after="0" w:line="259" w:lineRule="auto"/>
        <w:ind w:left="5821"/>
        <w:jc w:val="left"/>
      </w:pPr>
      <w:r>
        <w:rPr>
          <w:b/>
        </w:rPr>
        <w:t xml:space="preserve">Тематика заседаний ШМО  </w:t>
      </w:r>
    </w:p>
    <w:p w:rsidR="00410D8E" w:rsidRDefault="003354A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854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623"/>
        <w:gridCol w:w="187"/>
        <w:gridCol w:w="13044"/>
      </w:tblGrid>
      <w:tr w:rsidR="00410D8E">
        <w:trPr>
          <w:trHeight w:val="28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8E" w:rsidRDefault="003354A4">
            <w:pPr>
              <w:spacing w:after="0" w:line="259" w:lineRule="auto"/>
              <w:ind w:left="23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D8E" w:rsidRDefault="00410D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Тема заседания </w:t>
            </w:r>
          </w:p>
        </w:tc>
      </w:tr>
      <w:tr w:rsidR="00410D8E">
        <w:trPr>
          <w:trHeight w:val="166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D8E" w:rsidRDefault="003354A4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Август </w:t>
            </w: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D8E" w:rsidRDefault="00410D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 xml:space="preserve">1.Анализ работы МО за 2021-2022 </w:t>
            </w:r>
            <w:proofErr w:type="spellStart"/>
            <w:proofErr w:type="gramStart"/>
            <w:r w:rsidRPr="00FD3834">
              <w:rPr>
                <w:szCs w:val="24"/>
              </w:rPr>
              <w:t>уч.г</w:t>
            </w:r>
            <w:proofErr w:type="spellEnd"/>
            <w:proofErr w:type="gramEnd"/>
            <w:r w:rsidRPr="00FD3834">
              <w:rPr>
                <w:szCs w:val="24"/>
              </w:rPr>
              <w:t xml:space="preserve"> и обсуждение и утверждение плана работы на 2022-2023 учебный год. 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2. Комплектование УМК. Рассмотрение рабочих программ по предметам и кружкам, их соответствие государственным стандартам, объемам практической части и графику прохождения учебного материала.</w:t>
            </w:r>
          </w:p>
          <w:p w:rsidR="00215496" w:rsidRPr="00FD3834" w:rsidRDefault="00215496" w:rsidP="00215496">
            <w:pPr>
              <w:pStyle w:val="Default"/>
            </w:pPr>
            <w:r w:rsidRPr="00FD3834">
              <w:t>3.  Рассмотрение входных контрольных работ по математике в 5 – 9 классах по предметам.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4. Самообразование – одна из форм профессионального мастерства педагогов. (отчеты по темам самообразования).</w:t>
            </w:r>
          </w:p>
          <w:p w:rsidR="00410D8E" w:rsidRPr="00FD3834" w:rsidRDefault="003354A4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FD3834">
              <w:rPr>
                <w:szCs w:val="24"/>
              </w:rPr>
              <w:t xml:space="preserve"> </w:t>
            </w:r>
          </w:p>
        </w:tc>
      </w:tr>
      <w:tr w:rsidR="00410D8E">
        <w:trPr>
          <w:trHeight w:val="1390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BE" w:rsidRDefault="00C267BE" w:rsidP="00C267BE">
            <w:pPr>
              <w:tabs>
                <w:tab w:val="right" w:pos="1762"/>
              </w:tabs>
              <w:spacing w:after="26" w:line="259" w:lineRule="auto"/>
              <w:ind w:left="0" w:firstLine="0"/>
              <w:jc w:val="left"/>
            </w:pPr>
            <w:r>
              <w:t>Ноябрь</w:t>
            </w:r>
            <w:r w:rsidR="00215496">
              <w:t>-декабрь</w:t>
            </w:r>
            <w:r>
              <w:t xml:space="preserve"> </w:t>
            </w:r>
            <w:r>
              <w:tab/>
              <w:t xml:space="preserve"> </w:t>
            </w:r>
          </w:p>
          <w:p w:rsidR="00410D8E" w:rsidRDefault="00410D8E" w:rsidP="00C267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96" w:rsidRPr="00FD3834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1. Результаты успеваемости обучающихся по предметам естественнонаучного цикла за 1 четверть.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2. Доклад «</w:t>
            </w:r>
            <w:proofErr w:type="spellStart"/>
            <w:r w:rsidRPr="00FD3834">
              <w:rPr>
                <w:szCs w:val="24"/>
              </w:rPr>
              <w:t>Здоровьесберегающие</w:t>
            </w:r>
            <w:proofErr w:type="spellEnd"/>
            <w:r w:rsidRPr="00FD3834">
              <w:rPr>
                <w:szCs w:val="24"/>
              </w:rPr>
              <w:t xml:space="preserve"> технологии и учебная деятельность на </w:t>
            </w:r>
            <w:proofErr w:type="gramStart"/>
            <w:r w:rsidRPr="00FD3834">
              <w:rPr>
                <w:szCs w:val="24"/>
              </w:rPr>
              <w:t>уроках  с</w:t>
            </w:r>
            <w:proofErr w:type="gramEnd"/>
            <w:r w:rsidRPr="00FD3834">
              <w:rPr>
                <w:szCs w:val="24"/>
              </w:rPr>
              <w:t xml:space="preserve"> учетом физиологических особенностей школьников в рамках ФГОС» </w:t>
            </w:r>
          </w:p>
          <w:p w:rsidR="00215496" w:rsidRPr="00FD3834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 xml:space="preserve">3. Доклад «Системно - </w:t>
            </w:r>
            <w:proofErr w:type="spellStart"/>
            <w:r w:rsidRPr="00FD3834">
              <w:rPr>
                <w:szCs w:val="24"/>
              </w:rPr>
              <w:t>деятельностный</w:t>
            </w:r>
            <w:proofErr w:type="spellEnd"/>
            <w:r w:rsidRPr="00FD3834">
              <w:rPr>
                <w:szCs w:val="24"/>
              </w:rPr>
              <w:t xml:space="preserve"> подход как главное условие реализации ФГОС» </w:t>
            </w:r>
          </w:p>
          <w:p w:rsidR="00215496" w:rsidRPr="00FD3834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4. Анализ результатов школьного этапа Всероссийской олимпиады школьников по предметам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 xml:space="preserve">5. Анализ </w:t>
            </w:r>
            <w:proofErr w:type="gramStart"/>
            <w:r w:rsidRPr="00FD3834">
              <w:rPr>
                <w:szCs w:val="24"/>
              </w:rPr>
              <w:t>входных  контрольных</w:t>
            </w:r>
            <w:proofErr w:type="gramEnd"/>
            <w:r w:rsidRPr="00FD3834">
              <w:rPr>
                <w:szCs w:val="24"/>
              </w:rPr>
              <w:t xml:space="preserve"> работ по предметам.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6.Рассмотрение и утверждение планов подготовки к итоговой аттестации.</w:t>
            </w:r>
          </w:p>
          <w:p w:rsidR="001459D1" w:rsidRPr="00FD3834" w:rsidRDefault="001459D1" w:rsidP="00215496">
            <w:pPr>
              <w:spacing w:after="0" w:line="27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410D8E">
        <w:trPr>
          <w:trHeight w:val="139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 w:rsidP="00215496">
            <w:pPr>
              <w:tabs>
                <w:tab w:val="right" w:pos="1762"/>
              </w:tabs>
              <w:spacing w:after="26" w:line="259" w:lineRule="auto"/>
              <w:ind w:left="0" w:firstLine="0"/>
              <w:jc w:val="left"/>
            </w:pPr>
            <w:r>
              <w:t xml:space="preserve">Январь </w:t>
            </w:r>
            <w:r w:rsidR="00215496">
              <w:t>-февраль</w:t>
            </w:r>
            <w:r>
              <w:tab/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96" w:rsidRPr="00FD3834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1. Доклад «Подготовка к итоговой аттестации учащихся. Трудные вопросы ОГЭ по математике» (Родченко Р.Ю.)</w:t>
            </w:r>
          </w:p>
          <w:p w:rsidR="00215496" w:rsidRPr="00FD3834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 xml:space="preserve">3.Формирование познавательного интереса учащихся с помощью современных образовательных </w:t>
            </w:r>
            <w:proofErr w:type="gramStart"/>
            <w:r w:rsidRPr="00FD3834">
              <w:rPr>
                <w:szCs w:val="24"/>
              </w:rPr>
              <w:t>технологий  (</w:t>
            </w:r>
            <w:proofErr w:type="gramEnd"/>
            <w:r w:rsidRPr="00FD3834">
              <w:rPr>
                <w:szCs w:val="24"/>
              </w:rPr>
              <w:t>Кушнарев И.В.)</w:t>
            </w:r>
          </w:p>
          <w:p w:rsidR="00215496" w:rsidRPr="00FD3834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4.Использование игровых технологий на уроках математики в развитии творческого мышления учащихся (Макуха Т.Г.)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5. Анализ контрольных работ за ΙΙ четверть.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6.Анализ выполнения учебных программ по предметам.</w:t>
            </w:r>
          </w:p>
          <w:p w:rsidR="00410D8E" w:rsidRPr="00FD3834" w:rsidRDefault="00410D8E" w:rsidP="00215496">
            <w:pPr>
              <w:spacing w:after="0" w:line="259" w:lineRule="auto"/>
              <w:ind w:left="0" w:right="63" w:firstLine="0"/>
              <w:rPr>
                <w:szCs w:val="24"/>
              </w:rPr>
            </w:pPr>
          </w:p>
        </w:tc>
      </w:tr>
      <w:tr w:rsidR="00410D8E">
        <w:trPr>
          <w:trHeight w:val="1390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96" w:rsidRPr="00FD3834" w:rsidRDefault="00727151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1</w:t>
            </w:r>
            <w:r w:rsidR="00215496" w:rsidRPr="00FD3834">
              <w:rPr>
                <w:szCs w:val="24"/>
              </w:rPr>
              <w:t xml:space="preserve">.Доклад «Личностно-ориентированный урок как средство развития основных видов УУД» (Шевцова Н.Н.). </w:t>
            </w:r>
          </w:p>
          <w:p w:rsidR="00215496" w:rsidRPr="00FD3834" w:rsidRDefault="00215496" w:rsidP="00215496">
            <w:pPr>
              <w:rPr>
                <w:szCs w:val="24"/>
              </w:rPr>
            </w:pPr>
            <w:r w:rsidRPr="00FD3834">
              <w:rPr>
                <w:szCs w:val="24"/>
              </w:rPr>
              <w:t>2.Доклад «Использование современных ИКТ технологий для повышения качества преподавания предмета «Информатика и ИКТ</w:t>
            </w:r>
            <w:proofErr w:type="gramStart"/>
            <w:r w:rsidRPr="00FD3834">
              <w:rPr>
                <w:szCs w:val="24"/>
              </w:rPr>
              <w:t>»»(</w:t>
            </w:r>
            <w:proofErr w:type="gramEnd"/>
            <w:r w:rsidRPr="00FD3834">
              <w:rPr>
                <w:szCs w:val="24"/>
              </w:rPr>
              <w:t>Кушнарев И.В.).</w:t>
            </w:r>
          </w:p>
          <w:p w:rsidR="00215496" w:rsidRPr="00FD3834" w:rsidRDefault="00215496" w:rsidP="00215496">
            <w:pPr>
              <w:rPr>
                <w:szCs w:val="24"/>
              </w:rPr>
            </w:pPr>
            <w:r w:rsidRPr="00FD3834">
              <w:rPr>
                <w:szCs w:val="24"/>
              </w:rPr>
              <w:t xml:space="preserve">3. Доклад </w:t>
            </w:r>
            <w:r w:rsidRPr="00FD3834">
              <w:rPr>
                <w:color w:val="333333"/>
                <w:szCs w:val="24"/>
                <w:shd w:val="clear" w:color="auto" w:fill="FFFFFF"/>
              </w:rPr>
              <w:t>«</w:t>
            </w:r>
            <w:r w:rsidRPr="00FD3834">
              <w:rPr>
                <w:szCs w:val="24"/>
                <w:shd w:val="clear" w:color="auto" w:fill="FFFFFF"/>
              </w:rPr>
              <w:t>Требования к современному уроку в условиях реализации ФГОС</w:t>
            </w:r>
            <w:r w:rsidRPr="00FD3834">
              <w:rPr>
                <w:szCs w:val="24"/>
              </w:rPr>
              <w:t>» (Светличная М.И.)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 xml:space="preserve">4. Особенности контрольно- измерительных материалов по </w:t>
            </w:r>
            <w:proofErr w:type="gramStart"/>
            <w:r w:rsidRPr="00FD3834">
              <w:rPr>
                <w:szCs w:val="24"/>
              </w:rPr>
              <w:t>ОГЭ ,ЕГЭ</w:t>
            </w:r>
            <w:proofErr w:type="gramEnd"/>
            <w:r w:rsidRPr="00FD3834">
              <w:rPr>
                <w:szCs w:val="24"/>
              </w:rPr>
              <w:t xml:space="preserve"> в 2023году.</w:t>
            </w:r>
          </w:p>
          <w:p w:rsidR="00215496" w:rsidRPr="00FD3834" w:rsidRDefault="00215496" w:rsidP="00215496">
            <w:pPr>
              <w:spacing w:after="0" w:line="240" w:lineRule="auto"/>
              <w:rPr>
                <w:szCs w:val="24"/>
              </w:rPr>
            </w:pPr>
            <w:r w:rsidRPr="00FD3834">
              <w:rPr>
                <w:szCs w:val="24"/>
              </w:rPr>
              <w:t>5. Обмен опытом «Пути повышения эффективности работы учителей по подготовке выпускников школы к ОГЭ, государственной итоговой аттестации»</w:t>
            </w:r>
          </w:p>
          <w:p w:rsidR="00215496" w:rsidRPr="00FD3834" w:rsidRDefault="00727151" w:rsidP="00215496">
            <w:pPr>
              <w:spacing w:after="0" w:line="240" w:lineRule="auto"/>
              <w:rPr>
                <w:color w:val="FF0000"/>
                <w:szCs w:val="24"/>
              </w:rPr>
            </w:pPr>
            <w:r w:rsidRPr="00FD3834">
              <w:rPr>
                <w:szCs w:val="24"/>
              </w:rPr>
              <w:t xml:space="preserve">6. </w:t>
            </w:r>
            <w:proofErr w:type="gramStart"/>
            <w:r w:rsidRPr="00FD3834">
              <w:rPr>
                <w:szCs w:val="24"/>
              </w:rPr>
              <w:t xml:space="preserve">Анализ </w:t>
            </w:r>
            <w:r w:rsidR="00215496" w:rsidRPr="00FD3834">
              <w:rPr>
                <w:szCs w:val="24"/>
              </w:rPr>
              <w:t xml:space="preserve"> пробного</w:t>
            </w:r>
            <w:proofErr w:type="gramEnd"/>
            <w:r w:rsidR="00215496" w:rsidRPr="00FD3834">
              <w:rPr>
                <w:szCs w:val="24"/>
              </w:rPr>
              <w:t xml:space="preserve"> экзамена (ОГЭ) по математике.</w:t>
            </w:r>
          </w:p>
          <w:p w:rsidR="00410D8E" w:rsidRPr="00FD3834" w:rsidRDefault="00410D8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10D8E">
        <w:trPr>
          <w:trHeight w:val="166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Апрель - май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96" w:rsidRPr="00FD3834" w:rsidRDefault="00215496" w:rsidP="00215496">
            <w:pPr>
              <w:tabs>
                <w:tab w:val="left" w:pos="3720"/>
              </w:tabs>
              <w:spacing w:after="0" w:line="240" w:lineRule="auto"/>
              <w:rPr>
                <w:szCs w:val="24"/>
                <w:lang w:bidi="en-US"/>
              </w:rPr>
            </w:pPr>
            <w:r w:rsidRPr="00FD3834">
              <w:rPr>
                <w:szCs w:val="24"/>
                <w:lang w:bidi="en-US"/>
              </w:rPr>
              <w:t>1. Анализ качества преподавания по предметам МО учителей.</w:t>
            </w:r>
          </w:p>
          <w:p w:rsidR="00215496" w:rsidRPr="00FD3834" w:rsidRDefault="00215496" w:rsidP="00215496">
            <w:pPr>
              <w:tabs>
                <w:tab w:val="left" w:pos="3720"/>
              </w:tabs>
              <w:spacing w:after="0" w:line="240" w:lineRule="auto"/>
              <w:rPr>
                <w:szCs w:val="24"/>
                <w:lang w:bidi="en-US"/>
              </w:rPr>
            </w:pPr>
            <w:r w:rsidRPr="00FD3834">
              <w:rPr>
                <w:szCs w:val="24"/>
                <w:lang w:bidi="en-US"/>
              </w:rPr>
              <w:t xml:space="preserve">2. </w:t>
            </w:r>
            <w:proofErr w:type="gramStart"/>
            <w:r w:rsidRPr="00FD3834">
              <w:rPr>
                <w:szCs w:val="24"/>
                <w:lang w:bidi="en-US"/>
              </w:rPr>
              <w:t>Анализ  контрольных</w:t>
            </w:r>
            <w:proofErr w:type="gramEnd"/>
            <w:r w:rsidRPr="00FD3834">
              <w:rPr>
                <w:szCs w:val="24"/>
                <w:lang w:bidi="en-US"/>
              </w:rPr>
              <w:t xml:space="preserve"> работ и мероприятий, проведенных в 4 четверти и качества преподавания по предметам за 2022-2023 учебный год (по классам).</w:t>
            </w:r>
          </w:p>
          <w:p w:rsidR="00215496" w:rsidRPr="00FD3834" w:rsidRDefault="00215496" w:rsidP="00215496">
            <w:pPr>
              <w:tabs>
                <w:tab w:val="left" w:pos="3720"/>
              </w:tabs>
              <w:spacing w:after="0" w:line="240" w:lineRule="auto"/>
              <w:rPr>
                <w:szCs w:val="24"/>
                <w:lang w:bidi="en-US"/>
              </w:rPr>
            </w:pPr>
            <w:r w:rsidRPr="00FD3834">
              <w:rPr>
                <w:szCs w:val="24"/>
                <w:lang w:bidi="en-US"/>
              </w:rPr>
              <w:t>3. Выполнение программного материала по предметам.</w:t>
            </w:r>
          </w:p>
          <w:p w:rsidR="00410D8E" w:rsidRPr="00FD3834" w:rsidRDefault="00410D8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10D8E" w:rsidRDefault="003354A4">
      <w:pPr>
        <w:spacing w:after="26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410D8E" w:rsidRDefault="003354A4">
      <w:pPr>
        <w:spacing w:after="0" w:line="259" w:lineRule="auto"/>
        <w:ind w:left="5819"/>
        <w:jc w:val="left"/>
      </w:pPr>
      <w:r>
        <w:rPr>
          <w:b/>
        </w:rPr>
        <w:t xml:space="preserve">Содержание заседаний МО  </w:t>
      </w:r>
    </w:p>
    <w:p w:rsidR="00410D8E" w:rsidRDefault="003354A4">
      <w:pPr>
        <w:spacing w:after="0" w:line="259" w:lineRule="auto"/>
        <w:ind w:left="0" w:right="8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517"/>
        <w:gridCol w:w="3795"/>
        <w:gridCol w:w="7537"/>
        <w:gridCol w:w="1940"/>
      </w:tblGrid>
      <w:tr w:rsidR="00410D8E">
        <w:trPr>
          <w:trHeight w:val="5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Тема 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  <w:p w:rsidR="00410D8E" w:rsidRDefault="003354A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215496" w:rsidTr="005B721A">
        <w:trPr>
          <w:trHeight w:val="27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496" w:rsidRDefault="00215496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15496" w:rsidRDefault="00215496">
            <w:pPr>
              <w:spacing w:after="2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15496" w:rsidRDefault="00215496">
            <w:pPr>
              <w:spacing w:after="0" w:line="259" w:lineRule="auto"/>
              <w:ind w:left="0" w:right="64" w:firstLine="0"/>
              <w:jc w:val="center"/>
            </w:pPr>
            <w:r>
              <w:t xml:space="preserve">Август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496" w:rsidRPr="00215496" w:rsidRDefault="00215496" w:rsidP="00215496">
            <w:pPr>
              <w:spacing w:line="240" w:lineRule="auto"/>
              <w:rPr>
                <w:b/>
                <w:i/>
                <w:szCs w:val="24"/>
              </w:rPr>
            </w:pPr>
            <w:r>
              <w:t xml:space="preserve">Заседание 1. </w:t>
            </w:r>
            <w:r w:rsidRPr="00215496">
              <w:rPr>
                <w:b/>
                <w:i/>
                <w:spacing w:val="2"/>
                <w:szCs w:val="24"/>
              </w:rPr>
              <w:t>Учитель и его самообразование. Нормативное и учебно-методическое обеспе</w:t>
            </w:r>
            <w:r w:rsidRPr="00215496">
              <w:rPr>
                <w:b/>
                <w:i/>
                <w:spacing w:val="2"/>
                <w:szCs w:val="24"/>
              </w:rPr>
              <w:softHyphen/>
            </w:r>
            <w:r w:rsidRPr="00215496">
              <w:rPr>
                <w:b/>
                <w:i/>
                <w:spacing w:val="-3"/>
                <w:szCs w:val="24"/>
              </w:rPr>
              <w:t xml:space="preserve">чение обучения </w:t>
            </w:r>
            <w:r w:rsidRPr="00215496">
              <w:rPr>
                <w:b/>
                <w:i/>
                <w:szCs w:val="24"/>
              </w:rPr>
              <w:t>в 2022-</w:t>
            </w:r>
            <w:proofErr w:type="gramStart"/>
            <w:r w:rsidRPr="00215496">
              <w:rPr>
                <w:b/>
                <w:i/>
                <w:szCs w:val="24"/>
              </w:rPr>
              <w:t>2023  учебном</w:t>
            </w:r>
            <w:proofErr w:type="gramEnd"/>
            <w:r w:rsidRPr="00215496">
              <w:rPr>
                <w:b/>
                <w:i/>
                <w:szCs w:val="24"/>
              </w:rPr>
              <w:t xml:space="preserve"> году.</w:t>
            </w:r>
          </w:p>
          <w:p w:rsidR="00215496" w:rsidRPr="00215496" w:rsidRDefault="00215496">
            <w:pPr>
              <w:spacing w:after="0" w:line="259" w:lineRule="auto"/>
              <w:ind w:left="0" w:right="66" w:firstLine="0"/>
              <w:jc w:val="center"/>
              <w:rPr>
                <w:szCs w:val="24"/>
              </w:rPr>
            </w:pPr>
            <w:r w:rsidRPr="00215496">
              <w:rPr>
                <w:szCs w:val="24"/>
              </w:rPr>
              <w:t xml:space="preserve"> </w:t>
            </w:r>
          </w:p>
          <w:p w:rsidR="00215496" w:rsidRDefault="00215496" w:rsidP="00CA5394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496" w:rsidRDefault="00215496">
            <w:pPr>
              <w:spacing w:after="0" w:line="259" w:lineRule="auto"/>
              <w:ind w:left="0" w:right="61" w:firstLine="0"/>
            </w:pPr>
            <w:r>
              <w:t xml:space="preserve">1.Анализ деятельности МО учителей естественно-математического цикла за 2021-2022 учебный год и утверждение плана работы МО на 2022-2023 учебный год.  </w:t>
            </w:r>
          </w:p>
          <w:p w:rsidR="00215496" w:rsidRDefault="00215496">
            <w:pPr>
              <w:spacing w:after="2" w:line="277" w:lineRule="auto"/>
              <w:ind w:left="0" w:right="59" w:firstLine="0"/>
            </w:pPr>
            <w:r>
              <w:t xml:space="preserve">2.Анализ результатов итоговой государственной аттестации выпускников основной и средней школы за 2021-2022 учебный год.  3.Согласование рабочих программ по предметам </w:t>
            </w:r>
            <w:proofErr w:type="gramStart"/>
            <w:r>
              <w:t>естественнонаучного  цикла</w:t>
            </w:r>
            <w:proofErr w:type="gramEnd"/>
            <w:r>
              <w:t xml:space="preserve"> на 2022-2023 учебный год, составление тематического планирования.  </w:t>
            </w:r>
          </w:p>
          <w:p w:rsidR="00215496" w:rsidRDefault="00215496" w:rsidP="009D7CC8">
            <w:pPr>
              <w:spacing w:after="0" w:line="259" w:lineRule="auto"/>
              <w:ind w:left="0"/>
              <w:jc w:val="left"/>
            </w:pPr>
            <w:r>
              <w:t xml:space="preserve">4.Утверждение заданий для входной диагностики по предметам.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496" w:rsidRDefault="00215496">
            <w:pPr>
              <w:spacing w:after="0" w:line="259" w:lineRule="auto"/>
              <w:ind w:left="118" w:firstLine="0"/>
              <w:jc w:val="left"/>
            </w:pPr>
            <w:proofErr w:type="spellStart"/>
            <w:r>
              <w:t>Жамцуева</w:t>
            </w:r>
            <w:proofErr w:type="spellEnd"/>
            <w:r>
              <w:t xml:space="preserve"> Э.Д </w:t>
            </w:r>
          </w:p>
          <w:p w:rsidR="00215496" w:rsidRDefault="00215496">
            <w:pPr>
              <w:spacing w:after="21" w:line="259" w:lineRule="auto"/>
              <w:ind w:left="3" w:firstLine="0"/>
              <w:jc w:val="center"/>
            </w:pPr>
            <w:r>
              <w:t xml:space="preserve"> </w:t>
            </w:r>
          </w:p>
          <w:p w:rsidR="00215496" w:rsidRDefault="00215496">
            <w:pPr>
              <w:spacing w:after="0" w:line="259" w:lineRule="auto"/>
              <w:ind w:left="0" w:right="61" w:firstLine="0"/>
              <w:jc w:val="center"/>
            </w:pPr>
            <w:r>
              <w:t xml:space="preserve">Учителя МО </w:t>
            </w:r>
          </w:p>
          <w:p w:rsidR="00215496" w:rsidRDefault="00215496">
            <w:pPr>
              <w:spacing w:after="21" w:line="259" w:lineRule="auto"/>
              <w:ind w:left="3" w:firstLine="0"/>
              <w:jc w:val="center"/>
            </w:pPr>
            <w:r>
              <w:t xml:space="preserve"> </w:t>
            </w:r>
          </w:p>
          <w:p w:rsidR="00215496" w:rsidRDefault="00215496" w:rsidP="005B721A">
            <w:pPr>
              <w:spacing w:after="0" w:line="259" w:lineRule="auto"/>
              <w:ind w:left="0" w:right="62"/>
              <w:jc w:val="center"/>
            </w:pPr>
            <w:r>
              <w:t xml:space="preserve">Зам. по УВР 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1683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Работа между заседаниями МО: </w:t>
            </w:r>
          </w:p>
          <w:p w:rsidR="00410D8E" w:rsidRDefault="003354A4">
            <w:pPr>
              <w:numPr>
                <w:ilvl w:val="0"/>
                <w:numId w:val="12"/>
              </w:numPr>
              <w:spacing w:after="32" w:line="259" w:lineRule="auto"/>
              <w:ind w:hanging="360"/>
              <w:jc w:val="left"/>
            </w:pPr>
            <w:r>
              <w:t xml:space="preserve">Продолжение работы по самообразованию, по оформлению своего портфолио </w:t>
            </w:r>
          </w:p>
          <w:p w:rsidR="00410D8E" w:rsidRDefault="003354A4">
            <w:pPr>
              <w:numPr>
                <w:ilvl w:val="0"/>
                <w:numId w:val="12"/>
              </w:numPr>
              <w:spacing w:after="30" w:line="259" w:lineRule="auto"/>
              <w:ind w:hanging="360"/>
              <w:jc w:val="left"/>
            </w:pPr>
            <w:r>
              <w:t xml:space="preserve">Изучение методической литературы, документов ФГОС. Планирование самообразовательной деятельности.  </w:t>
            </w:r>
          </w:p>
          <w:p w:rsidR="00410D8E" w:rsidRDefault="003354A4">
            <w:pPr>
              <w:numPr>
                <w:ilvl w:val="0"/>
                <w:numId w:val="12"/>
              </w:numPr>
              <w:spacing w:after="32" w:line="259" w:lineRule="auto"/>
              <w:ind w:hanging="360"/>
              <w:jc w:val="left"/>
            </w:pPr>
            <w:r>
              <w:t xml:space="preserve">Работа в кабинетах </w:t>
            </w:r>
          </w:p>
          <w:p w:rsidR="00410D8E" w:rsidRDefault="003354A4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t>Подготовка материала для проведения школьных олимпиад по предметам естественно</w:t>
            </w:r>
            <w:r w:rsidR="002A6A8C">
              <w:t>научного</w:t>
            </w:r>
            <w:r>
              <w:t xml:space="preserve"> цикла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10D8E" w:rsidRDefault="003354A4">
            <w:pPr>
              <w:spacing w:after="0" w:line="259" w:lineRule="auto"/>
              <w:ind w:left="40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249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 </w:t>
            </w:r>
          </w:p>
          <w:p w:rsidR="00410D8E" w:rsidRDefault="003354A4">
            <w:pPr>
              <w:spacing w:after="2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0" w:line="259" w:lineRule="auto"/>
              <w:ind w:left="0" w:right="66" w:firstLine="0"/>
              <w:jc w:val="center"/>
            </w:pPr>
            <w:r>
              <w:t xml:space="preserve">Ноябрь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17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Заседание 2 </w:t>
            </w:r>
          </w:p>
          <w:p w:rsidR="00215496" w:rsidRPr="00215496" w:rsidRDefault="00215496" w:rsidP="00215496">
            <w:pPr>
              <w:rPr>
                <w:bCs/>
                <w:i/>
                <w:iCs/>
                <w:szCs w:val="24"/>
              </w:rPr>
            </w:pPr>
            <w:r w:rsidRPr="00215496">
              <w:rPr>
                <w:b/>
                <w:i/>
                <w:iCs/>
                <w:szCs w:val="24"/>
              </w:rPr>
              <w:t>«Создание условий для раскрытия и развития творческих способностей учащихся</w:t>
            </w:r>
            <w:r w:rsidRPr="00215496">
              <w:rPr>
                <w:b/>
                <w:bCs/>
                <w:i/>
                <w:iCs/>
                <w:szCs w:val="24"/>
              </w:rPr>
              <w:t xml:space="preserve"> в условиях перехода на федеральные государственные образовательные стандарты "</w:t>
            </w:r>
          </w:p>
          <w:p w:rsidR="00410D8E" w:rsidRDefault="00410D8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496" w:rsidRPr="00215496" w:rsidRDefault="003354A4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215496">
              <w:rPr>
                <w:szCs w:val="24"/>
              </w:rPr>
              <w:t xml:space="preserve"> </w:t>
            </w:r>
            <w:r w:rsidR="00215496" w:rsidRPr="00215496">
              <w:rPr>
                <w:szCs w:val="24"/>
              </w:rPr>
              <w:t>1.Итоги успеваемости обучающихся по предметам естественнонаучного цикла за 1 четверть.</w:t>
            </w:r>
          </w:p>
          <w:p w:rsidR="00215496" w:rsidRPr="00215496" w:rsidRDefault="00215496" w:rsidP="00215496">
            <w:pPr>
              <w:spacing w:after="0" w:line="240" w:lineRule="auto"/>
              <w:rPr>
                <w:szCs w:val="24"/>
              </w:rPr>
            </w:pPr>
            <w:r w:rsidRPr="00215496">
              <w:rPr>
                <w:szCs w:val="24"/>
              </w:rPr>
              <w:t>2. Доклад «</w:t>
            </w:r>
            <w:proofErr w:type="spellStart"/>
            <w:r w:rsidRPr="00215496">
              <w:rPr>
                <w:szCs w:val="24"/>
              </w:rPr>
              <w:t>Здоровьесберегающие</w:t>
            </w:r>
            <w:proofErr w:type="spellEnd"/>
            <w:r w:rsidRPr="00215496">
              <w:rPr>
                <w:szCs w:val="24"/>
              </w:rPr>
              <w:t xml:space="preserve"> технологии и учебная деятельность на </w:t>
            </w:r>
            <w:proofErr w:type="gramStart"/>
            <w:r w:rsidRPr="00215496">
              <w:rPr>
                <w:szCs w:val="24"/>
              </w:rPr>
              <w:t>уроках  с</w:t>
            </w:r>
            <w:proofErr w:type="gramEnd"/>
            <w:r w:rsidRPr="00215496">
              <w:rPr>
                <w:szCs w:val="24"/>
              </w:rPr>
              <w:t xml:space="preserve"> учетом физиологических особенностей школьников в рамках ФГОС» </w:t>
            </w:r>
          </w:p>
          <w:p w:rsidR="00215496" w:rsidRPr="00215496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215496">
              <w:rPr>
                <w:szCs w:val="24"/>
              </w:rPr>
              <w:t xml:space="preserve">3. Доклад «Системно - </w:t>
            </w:r>
            <w:proofErr w:type="spellStart"/>
            <w:r w:rsidRPr="00215496">
              <w:rPr>
                <w:szCs w:val="24"/>
              </w:rPr>
              <w:t>деятельностный</w:t>
            </w:r>
            <w:proofErr w:type="spellEnd"/>
            <w:r w:rsidRPr="00215496">
              <w:rPr>
                <w:szCs w:val="24"/>
              </w:rPr>
              <w:t xml:space="preserve"> подход как главное условие реализации ФГОС» </w:t>
            </w:r>
          </w:p>
          <w:p w:rsidR="00215496" w:rsidRPr="00215496" w:rsidRDefault="00215496" w:rsidP="00215496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215496">
              <w:rPr>
                <w:szCs w:val="24"/>
              </w:rPr>
              <w:t>4. Анализ результатов школьного этапа Всероссийской олимпиады школьников по предметам</w:t>
            </w:r>
          </w:p>
          <w:p w:rsidR="00215496" w:rsidRPr="00215496" w:rsidRDefault="00215496" w:rsidP="00215496">
            <w:pPr>
              <w:spacing w:after="0" w:line="240" w:lineRule="auto"/>
              <w:rPr>
                <w:szCs w:val="24"/>
              </w:rPr>
            </w:pPr>
            <w:r w:rsidRPr="00215496">
              <w:rPr>
                <w:szCs w:val="24"/>
              </w:rPr>
              <w:t xml:space="preserve">5. Анализ </w:t>
            </w:r>
            <w:proofErr w:type="gramStart"/>
            <w:r w:rsidRPr="00215496">
              <w:rPr>
                <w:szCs w:val="24"/>
              </w:rPr>
              <w:t>входных  контрольных</w:t>
            </w:r>
            <w:proofErr w:type="gramEnd"/>
            <w:r w:rsidRPr="00215496">
              <w:rPr>
                <w:szCs w:val="24"/>
              </w:rPr>
              <w:t xml:space="preserve"> работ по предметам.</w:t>
            </w:r>
          </w:p>
          <w:p w:rsidR="00410D8E" w:rsidRPr="00215496" w:rsidRDefault="00215496" w:rsidP="00215496">
            <w:pPr>
              <w:spacing w:after="0" w:line="240" w:lineRule="auto"/>
              <w:rPr>
                <w:szCs w:val="24"/>
              </w:rPr>
            </w:pPr>
            <w:r w:rsidRPr="00215496">
              <w:rPr>
                <w:szCs w:val="24"/>
              </w:rPr>
              <w:t>6.Рассмотрение и утверждение планов подготовки к итоговой аттестации.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1" w:rsidRDefault="00727151">
            <w:pPr>
              <w:spacing w:after="0" w:line="259" w:lineRule="auto"/>
              <w:ind w:left="0" w:right="60" w:firstLine="0"/>
              <w:jc w:val="center"/>
            </w:pPr>
            <w:r>
              <w:t>Шевцова Н.Н.</w:t>
            </w:r>
          </w:p>
          <w:p w:rsidR="00410D8E" w:rsidRDefault="003354A4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0" w:line="259" w:lineRule="auto"/>
              <w:ind w:left="0" w:right="61" w:firstLine="0"/>
              <w:jc w:val="center"/>
            </w:pPr>
            <w:r>
              <w:t>Учителя МО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2028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41" w:line="259" w:lineRule="auto"/>
              <w:ind w:left="0" w:firstLine="0"/>
              <w:jc w:val="left"/>
            </w:pPr>
            <w:r>
              <w:rPr>
                <w:b/>
              </w:rPr>
              <w:t xml:space="preserve">Работа между заседаниями МО: </w:t>
            </w:r>
          </w:p>
          <w:p w:rsidR="00410D8E" w:rsidRDefault="003354A4">
            <w:pPr>
              <w:numPr>
                <w:ilvl w:val="0"/>
                <w:numId w:val="14"/>
              </w:numPr>
              <w:spacing w:after="24" w:line="277" w:lineRule="auto"/>
              <w:ind w:hanging="360"/>
              <w:jc w:val="left"/>
            </w:pPr>
            <w:r>
              <w:t xml:space="preserve">Оформление стендов по подготовке к экзаменам в 9, 11 классах и обсуждение организационных моментов проведения репетиционного собеседование по русскому языку в 9 классе </w:t>
            </w:r>
          </w:p>
          <w:p w:rsidR="00410D8E" w:rsidRDefault="003354A4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 xml:space="preserve">Подготовка материалов к проведению промежуточного и итогового контроля. </w:t>
            </w:r>
          </w:p>
          <w:p w:rsidR="00410D8E" w:rsidRDefault="003354A4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 xml:space="preserve">Аналитические справки о проведении тренировочных экзаменационных работ в выпускных классах </w:t>
            </w:r>
          </w:p>
          <w:p w:rsidR="00410D8E" w:rsidRDefault="003354A4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>Организация научно-исследовательской  деятельности учащихся по предметам гуманитарного цикла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139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2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0" w:line="259" w:lineRule="auto"/>
              <w:ind w:left="0" w:right="64" w:firstLine="0"/>
              <w:jc w:val="center"/>
            </w:pPr>
            <w:r>
              <w:t xml:space="preserve">Январь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1" w:rsidRDefault="003354A4">
            <w:pPr>
              <w:spacing w:after="0" w:line="244" w:lineRule="auto"/>
              <w:ind w:left="0" w:firstLine="1126"/>
              <w:jc w:val="left"/>
              <w:rPr>
                <w:b/>
              </w:rPr>
            </w:pPr>
            <w:r>
              <w:rPr>
                <w:b/>
              </w:rPr>
              <w:t xml:space="preserve">Заседание 3.  </w:t>
            </w:r>
          </w:p>
          <w:p w:rsidR="00727151" w:rsidRPr="00727151" w:rsidRDefault="00727151">
            <w:pPr>
              <w:spacing w:after="0" w:line="244" w:lineRule="auto"/>
              <w:ind w:left="0" w:firstLine="1126"/>
              <w:jc w:val="left"/>
              <w:rPr>
                <w:szCs w:val="24"/>
              </w:rPr>
            </w:pPr>
            <w:r w:rsidRPr="00727151">
              <w:rPr>
                <w:b/>
                <w:i/>
                <w:szCs w:val="24"/>
              </w:rPr>
              <w:t>«Повышение качества обучения путем внедрения в учебный процесс новых образовательных технологий»</w:t>
            </w:r>
            <w:r w:rsidRPr="00727151">
              <w:rPr>
                <w:szCs w:val="24"/>
              </w:rPr>
              <w:t xml:space="preserve"> </w:t>
            </w:r>
          </w:p>
          <w:p w:rsidR="00410D8E" w:rsidRDefault="003354A4">
            <w:pPr>
              <w:tabs>
                <w:tab w:val="center" w:pos="546"/>
                <w:tab w:val="center" w:pos="2921"/>
              </w:tabs>
              <w:spacing w:after="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1" w:rsidRPr="00727151" w:rsidRDefault="0072715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27151" w:rsidRPr="00727151" w:rsidRDefault="00727151" w:rsidP="00727151">
            <w:pPr>
              <w:spacing w:after="0" w:line="259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727151">
              <w:rPr>
                <w:szCs w:val="24"/>
              </w:rPr>
              <w:t>Доклад «Подготовка к итоговой аттестации учащихся. Трудные вопросы ОГЭ по математике» (Родченко Р.Ю.)</w:t>
            </w:r>
          </w:p>
          <w:p w:rsidR="00727151" w:rsidRPr="00727151" w:rsidRDefault="00727151" w:rsidP="0072715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27151">
              <w:rPr>
                <w:szCs w:val="24"/>
              </w:rPr>
              <w:t xml:space="preserve"> </w:t>
            </w:r>
            <w:proofErr w:type="gramStart"/>
            <w:r w:rsidRPr="00727151">
              <w:rPr>
                <w:szCs w:val="24"/>
              </w:rPr>
              <w:t>2 .Обсуждение</w:t>
            </w:r>
            <w:proofErr w:type="gramEnd"/>
            <w:r w:rsidRPr="00727151">
              <w:rPr>
                <w:szCs w:val="24"/>
              </w:rPr>
              <w:t xml:space="preserve"> проведения мероприятий.  </w:t>
            </w:r>
          </w:p>
          <w:p w:rsidR="00727151" w:rsidRPr="00727151" w:rsidRDefault="00727151" w:rsidP="0072715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27151">
              <w:rPr>
                <w:szCs w:val="24"/>
              </w:rPr>
              <w:t>. Анализ контрольных работ за ΙΙ четверть.</w:t>
            </w:r>
          </w:p>
          <w:p w:rsidR="00727151" w:rsidRPr="00727151" w:rsidRDefault="00727151" w:rsidP="0072715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27151">
              <w:rPr>
                <w:szCs w:val="24"/>
              </w:rPr>
              <w:t>.Анализ выполнения учебных программ по предметам.</w:t>
            </w:r>
          </w:p>
          <w:p w:rsidR="00727151" w:rsidRPr="00727151" w:rsidRDefault="0072715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727151">
            <w:pPr>
              <w:spacing w:after="21" w:line="259" w:lineRule="auto"/>
              <w:ind w:left="3" w:firstLine="0"/>
              <w:jc w:val="center"/>
            </w:pPr>
            <w:r>
              <w:t>Шевцова Н.Н.</w:t>
            </w:r>
          </w:p>
          <w:p w:rsidR="00727151" w:rsidRDefault="00727151">
            <w:pPr>
              <w:spacing w:after="21" w:line="259" w:lineRule="auto"/>
              <w:ind w:left="3" w:firstLine="0"/>
              <w:jc w:val="center"/>
            </w:pPr>
            <w:r>
              <w:t>Учителя МО</w:t>
            </w:r>
          </w:p>
          <w:p w:rsidR="00410D8E" w:rsidRDefault="00410D8E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410D8E">
        <w:tblPrEx>
          <w:tblCellMar>
            <w:right w:w="0" w:type="dxa"/>
          </w:tblCellMar>
        </w:tblPrEx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410D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410D8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410D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410D8E">
            <w:pPr>
              <w:spacing w:after="160" w:line="259" w:lineRule="auto"/>
              <w:ind w:left="0" w:firstLine="0"/>
              <w:jc w:val="left"/>
            </w:pPr>
          </w:p>
        </w:tc>
      </w:tr>
      <w:tr w:rsidR="00410D8E">
        <w:tblPrEx>
          <w:tblCellMar>
            <w:right w:w="0" w:type="dxa"/>
          </w:tblCellMar>
        </w:tblPrEx>
        <w:trPr>
          <w:trHeight w:val="1390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Работа между заседаниями МО: </w:t>
            </w:r>
          </w:p>
          <w:p w:rsidR="00410D8E" w:rsidRDefault="003354A4">
            <w:pPr>
              <w:numPr>
                <w:ilvl w:val="0"/>
                <w:numId w:val="15"/>
              </w:numPr>
              <w:spacing w:after="0" w:line="287" w:lineRule="auto"/>
              <w:ind w:firstLine="0"/>
              <w:jc w:val="left"/>
            </w:pPr>
            <w:r>
              <w:t>Обсуждение т</w:t>
            </w:r>
            <w:r w:rsidR="00727151">
              <w:t xml:space="preserve">емы заседания № </w:t>
            </w:r>
            <w:proofErr w:type="gramStart"/>
            <w:r w:rsidR="00727151">
              <w:t>4  МО</w:t>
            </w:r>
            <w:proofErr w:type="gramEnd"/>
            <w:r w:rsidR="00727151">
              <w:t xml:space="preserve"> по теме 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  <w:p w:rsidR="00410D8E" w:rsidRDefault="003354A4">
            <w:pPr>
              <w:numPr>
                <w:ilvl w:val="0"/>
                <w:numId w:val="15"/>
              </w:numPr>
              <w:spacing w:after="31" w:line="259" w:lineRule="auto"/>
              <w:ind w:firstLine="0"/>
              <w:jc w:val="left"/>
            </w:pPr>
            <w:r>
              <w:t xml:space="preserve">Подготовка к пробной сдаче ЕГЭ по </w:t>
            </w:r>
            <w:proofErr w:type="gramStart"/>
            <w:r>
              <w:t>математике  в</w:t>
            </w:r>
            <w:proofErr w:type="gramEnd"/>
            <w:r>
              <w:t xml:space="preserve"> 11 классе </w:t>
            </w:r>
          </w:p>
          <w:p w:rsidR="00410D8E" w:rsidRDefault="003354A4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Консультирование по проектам НПК 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249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18" w:line="259" w:lineRule="auto"/>
              <w:ind w:left="0" w:right="47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0" w:line="259" w:lineRule="auto"/>
              <w:ind w:left="0" w:right="111" w:firstLine="0"/>
              <w:jc w:val="center"/>
            </w:pPr>
            <w:r>
              <w:t xml:space="preserve">Март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16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Заседание 4  </w:t>
            </w:r>
          </w:p>
          <w:p w:rsidR="00727151" w:rsidRPr="005A2666" w:rsidRDefault="00727151" w:rsidP="00727151">
            <w:pPr>
              <w:tabs>
                <w:tab w:val="num" w:pos="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A2666">
              <w:rPr>
                <w:b/>
                <w:sz w:val="28"/>
                <w:szCs w:val="28"/>
              </w:rPr>
              <w:t xml:space="preserve">Технология подготовки выпускников </w:t>
            </w:r>
            <w:proofErr w:type="gramStart"/>
            <w:r w:rsidRPr="005A2666">
              <w:rPr>
                <w:b/>
                <w:sz w:val="28"/>
                <w:szCs w:val="28"/>
              </w:rPr>
              <w:t>к  итоговой</w:t>
            </w:r>
            <w:proofErr w:type="gramEnd"/>
            <w:r w:rsidRPr="005A2666">
              <w:rPr>
                <w:b/>
                <w:sz w:val="28"/>
                <w:szCs w:val="28"/>
              </w:rPr>
              <w:t xml:space="preserve"> аттестации.</w:t>
            </w:r>
          </w:p>
          <w:p w:rsidR="00410D8E" w:rsidRDefault="00410D8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1" w:rsidRPr="00727151" w:rsidRDefault="003354A4" w:rsidP="00727151">
            <w:pPr>
              <w:tabs>
                <w:tab w:val="num" w:pos="0"/>
              </w:tabs>
              <w:spacing w:after="0" w:line="240" w:lineRule="auto"/>
              <w:rPr>
                <w:szCs w:val="24"/>
              </w:rPr>
            </w:pPr>
            <w:r w:rsidRPr="00727151">
              <w:rPr>
                <w:szCs w:val="24"/>
              </w:rPr>
              <w:t xml:space="preserve"> </w:t>
            </w:r>
            <w:r w:rsidR="00727151" w:rsidRPr="00727151">
              <w:rPr>
                <w:szCs w:val="24"/>
              </w:rPr>
              <w:t xml:space="preserve">1.Доклад «Личностно-ориентированный урок как средство развития основных видов УУД» (Шевцова Н.Н.). </w:t>
            </w:r>
          </w:p>
          <w:p w:rsidR="00727151" w:rsidRPr="00727151" w:rsidRDefault="00727151" w:rsidP="00727151">
            <w:pPr>
              <w:rPr>
                <w:szCs w:val="24"/>
              </w:rPr>
            </w:pPr>
            <w:r w:rsidRPr="00727151">
              <w:rPr>
                <w:szCs w:val="24"/>
              </w:rPr>
              <w:t>2.Доклад «Использование современных ИКТ технологий для повышения качества преподавания предмета «Информатика и ИКТ</w:t>
            </w:r>
            <w:proofErr w:type="gramStart"/>
            <w:r w:rsidRPr="00727151">
              <w:rPr>
                <w:szCs w:val="24"/>
              </w:rPr>
              <w:t>»»(</w:t>
            </w:r>
            <w:proofErr w:type="gramEnd"/>
            <w:r w:rsidRPr="00727151">
              <w:rPr>
                <w:szCs w:val="24"/>
              </w:rPr>
              <w:t>Кушнарев И.В.).</w:t>
            </w:r>
          </w:p>
          <w:p w:rsidR="00727151" w:rsidRPr="00727151" w:rsidRDefault="00727151" w:rsidP="00727151">
            <w:pPr>
              <w:rPr>
                <w:szCs w:val="24"/>
              </w:rPr>
            </w:pPr>
            <w:r w:rsidRPr="00727151">
              <w:rPr>
                <w:szCs w:val="24"/>
              </w:rPr>
              <w:t xml:space="preserve">3. Доклад </w:t>
            </w:r>
            <w:r w:rsidRPr="00727151">
              <w:rPr>
                <w:color w:val="333333"/>
                <w:szCs w:val="24"/>
                <w:shd w:val="clear" w:color="auto" w:fill="FFFFFF"/>
              </w:rPr>
              <w:t>«</w:t>
            </w:r>
            <w:r w:rsidRPr="00727151">
              <w:rPr>
                <w:szCs w:val="24"/>
                <w:shd w:val="clear" w:color="auto" w:fill="FFFFFF"/>
              </w:rPr>
              <w:t>Требования к современному уроку в условиях реализации ФГОС</w:t>
            </w:r>
            <w:r w:rsidRPr="00727151">
              <w:rPr>
                <w:szCs w:val="24"/>
              </w:rPr>
              <w:t>» (Светличная М.И.)</w:t>
            </w:r>
          </w:p>
          <w:p w:rsidR="00727151" w:rsidRPr="00727151" w:rsidRDefault="00727151" w:rsidP="00727151">
            <w:pPr>
              <w:spacing w:after="0" w:line="240" w:lineRule="auto"/>
              <w:rPr>
                <w:szCs w:val="24"/>
              </w:rPr>
            </w:pPr>
            <w:r w:rsidRPr="00727151">
              <w:rPr>
                <w:szCs w:val="24"/>
              </w:rPr>
              <w:t xml:space="preserve">4. Особенности контрольно- измерительных материалов по </w:t>
            </w:r>
            <w:proofErr w:type="gramStart"/>
            <w:r w:rsidRPr="00727151">
              <w:rPr>
                <w:szCs w:val="24"/>
              </w:rPr>
              <w:t>ОГЭ ,ЕГЭ</w:t>
            </w:r>
            <w:proofErr w:type="gramEnd"/>
            <w:r w:rsidRPr="00727151">
              <w:rPr>
                <w:szCs w:val="24"/>
              </w:rPr>
              <w:t xml:space="preserve"> в 2023году.</w:t>
            </w:r>
          </w:p>
          <w:p w:rsidR="00727151" w:rsidRPr="00727151" w:rsidRDefault="00727151" w:rsidP="00727151">
            <w:pPr>
              <w:spacing w:after="0" w:line="240" w:lineRule="auto"/>
              <w:rPr>
                <w:szCs w:val="24"/>
              </w:rPr>
            </w:pPr>
            <w:r w:rsidRPr="00727151">
              <w:rPr>
                <w:szCs w:val="24"/>
              </w:rPr>
              <w:t>5. Обмен опытом «Пути повышения эффективности работы учителей по подготовке выпускников школы к ОГЭ, государственной итоговой аттестации»</w:t>
            </w:r>
          </w:p>
          <w:p w:rsidR="00727151" w:rsidRPr="00727151" w:rsidRDefault="00727151" w:rsidP="00727151">
            <w:pPr>
              <w:spacing w:after="0" w:line="240" w:lineRule="auto"/>
              <w:rPr>
                <w:color w:val="FF0000"/>
                <w:szCs w:val="24"/>
              </w:rPr>
            </w:pPr>
            <w:r w:rsidRPr="00727151">
              <w:rPr>
                <w:szCs w:val="24"/>
              </w:rPr>
              <w:t xml:space="preserve">6. </w:t>
            </w:r>
            <w:proofErr w:type="gramStart"/>
            <w:r w:rsidRPr="00727151">
              <w:rPr>
                <w:szCs w:val="24"/>
              </w:rPr>
              <w:t>Анализ  пробного</w:t>
            </w:r>
            <w:proofErr w:type="gramEnd"/>
            <w:r w:rsidRPr="00727151">
              <w:rPr>
                <w:szCs w:val="24"/>
              </w:rPr>
              <w:t xml:space="preserve"> экзамена (ОГЭ) по математике.</w:t>
            </w:r>
          </w:p>
          <w:p w:rsidR="00410D8E" w:rsidRPr="00727151" w:rsidRDefault="00410D8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727151">
            <w:pPr>
              <w:spacing w:after="0" w:line="259" w:lineRule="auto"/>
              <w:ind w:left="0" w:right="43" w:firstLine="0"/>
              <w:jc w:val="center"/>
            </w:pPr>
            <w:r>
              <w:t>Шевцова Н.Н.</w:t>
            </w:r>
          </w:p>
          <w:p w:rsidR="00727151" w:rsidRDefault="00727151">
            <w:pPr>
              <w:spacing w:after="0" w:line="259" w:lineRule="auto"/>
              <w:ind w:left="0" w:right="43" w:firstLine="0"/>
              <w:jc w:val="center"/>
            </w:pPr>
            <w:r>
              <w:t>Учителя МО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1666"/>
        </w:trPr>
        <w:tc>
          <w:tcPr>
            <w:tcW w:w="14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Работа между заседаниями МО: </w:t>
            </w:r>
          </w:p>
          <w:p w:rsidR="00410D8E" w:rsidRDefault="003354A4">
            <w:pPr>
              <w:spacing w:after="23" w:line="259" w:lineRule="auto"/>
              <w:ind w:left="0" w:firstLine="0"/>
              <w:jc w:val="left"/>
            </w:pPr>
            <w:r>
              <w:t xml:space="preserve"> Работа по теме «Учитель – учителю. Обучение в сотрудничестве»  </w:t>
            </w:r>
          </w:p>
          <w:p w:rsidR="00410D8E" w:rsidRDefault="003354A4">
            <w:pPr>
              <w:numPr>
                <w:ilvl w:val="0"/>
                <w:numId w:val="17"/>
              </w:numPr>
              <w:spacing w:after="23" w:line="259" w:lineRule="auto"/>
              <w:ind w:hanging="240"/>
              <w:jc w:val="left"/>
            </w:pPr>
            <w:r>
              <w:t xml:space="preserve">Обучение в сотрудничестве (работа в группах, парах). Организация рефлексии на уроках.  </w:t>
            </w:r>
          </w:p>
          <w:p w:rsidR="00410D8E" w:rsidRDefault="003354A4">
            <w:pPr>
              <w:numPr>
                <w:ilvl w:val="0"/>
                <w:numId w:val="17"/>
              </w:numPr>
              <w:spacing w:after="23" w:line="259" w:lineRule="auto"/>
              <w:ind w:hanging="240"/>
              <w:jc w:val="left"/>
            </w:pPr>
            <w:r>
              <w:t xml:space="preserve">Самообразование – одна из форм повышения профессионального мастерства педагогов. (Отчёты по темам самообразования)  </w:t>
            </w:r>
          </w:p>
          <w:p w:rsidR="00410D8E" w:rsidRDefault="003354A4">
            <w:pPr>
              <w:numPr>
                <w:ilvl w:val="0"/>
                <w:numId w:val="17"/>
              </w:numPr>
              <w:spacing w:after="22" w:line="259" w:lineRule="auto"/>
              <w:ind w:hanging="240"/>
              <w:jc w:val="left"/>
            </w:pPr>
            <w:r>
              <w:t xml:space="preserve">Обсуждение проблемы выбора учащимися дополнительных предметов для сдачи    ОГЭ и ЕГЭ </w:t>
            </w:r>
          </w:p>
          <w:p w:rsidR="00410D8E" w:rsidRDefault="003354A4">
            <w:pPr>
              <w:numPr>
                <w:ilvl w:val="0"/>
                <w:numId w:val="17"/>
              </w:numPr>
              <w:spacing w:after="0" w:line="259" w:lineRule="auto"/>
              <w:ind w:hanging="240"/>
              <w:jc w:val="left"/>
            </w:pPr>
            <w:r>
              <w:t xml:space="preserve">Подготовка к ВПР по предметам естественно-математического цикла </w:t>
            </w:r>
          </w:p>
        </w:tc>
      </w:tr>
      <w:tr w:rsidR="00410D8E">
        <w:tblPrEx>
          <w:tblCellMar>
            <w:right w:w="0" w:type="dxa"/>
          </w:tblCellMar>
        </w:tblPrEx>
        <w:trPr>
          <w:trHeight w:val="304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 </w:t>
            </w:r>
          </w:p>
          <w:p w:rsidR="00410D8E" w:rsidRDefault="003354A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18" w:line="259" w:lineRule="auto"/>
              <w:ind w:left="0" w:right="47" w:firstLine="0"/>
              <w:jc w:val="center"/>
            </w:pPr>
            <w:r>
              <w:t xml:space="preserve"> </w:t>
            </w:r>
          </w:p>
          <w:p w:rsidR="00410D8E" w:rsidRDefault="003354A4">
            <w:pPr>
              <w:spacing w:after="0" w:line="259" w:lineRule="auto"/>
              <w:ind w:left="0" w:right="111" w:firstLine="0"/>
              <w:jc w:val="center"/>
            </w:pPr>
            <w:r>
              <w:t xml:space="preserve">Май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8E" w:rsidRDefault="003354A4">
            <w:pPr>
              <w:spacing w:after="25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  <w:p w:rsidR="00410D8E" w:rsidRDefault="003354A4">
            <w:pPr>
              <w:spacing w:after="18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Заседание 5. </w:t>
            </w:r>
          </w:p>
          <w:p w:rsidR="00410D8E" w:rsidRDefault="003354A4" w:rsidP="00727151">
            <w:pPr>
              <w:spacing w:after="0" w:line="259" w:lineRule="auto"/>
              <w:ind w:left="0" w:firstLine="0"/>
              <w:jc w:val="left"/>
            </w:pPr>
            <w:r>
              <w:t xml:space="preserve"> Подведение итогов работы МО учителей естественно</w:t>
            </w:r>
            <w:r w:rsidR="00727151">
              <w:t>научног</w:t>
            </w:r>
            <w:r>
              <w:t>о цикла в 2022</w:t>
            </w:r>
            <w:r w:rsidR="00727151">
              <w:t>-</w:t>
            </w:r>
            <w:r>
              <w:t>2023 учебном году. Планирование работы МО на 2023-2024 учебный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год.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1" w:rsidRPr="00727151" w:rsidRDefault="00727151" w:rsidP="00727151">
            <w:pPr>
              <w:tabs>
                <w:tab w:val="left" w:pos="3720"/>
              </w:tabs>
              <w:spacing w:after="0" w:line="240" w:lineRule="auto"/>
              <w:rPr>
                <w:szCs w:val="24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  <w:r w:rsidRPr="00727151">
              <w:rPr>
                <w:szCs w:val="24"/>
                <w:lang w:bidi="en-US"/>
              </w:rPr>
              <w:t>. Анализ качества преподавания по предметам МО учителей.</w:t>
            </w:r>
          </w:p>
          <w:p w:rsidR="00727151" w:rsidRPr="00727151" w:rsidRDefault="00727151" w:rsidP="00727151">
            <w:pPr>
              <w:tabs>
                <w:tab w:val="left" w:pos="3720"/>
              </w:tabs>
              <w:spacing w:after="0" w:line="240" w:lineRule="auto"/>
              <w:rPr>
                <w:szCs w:val="24"/>
                <w:lang w:bidi="en-US"/>
              </w:rPr>
            </w:pPr>
            <w:r w:rsidRPr="00727151">
              <w:rPr>
                <w:szCs w:val="24"/>
                <w:lang w:bidi="en-US"/>
              </w:rPr>
              <w:t xml:space="preserve">2. </w:t>
            </w:r>
            <w:proofErr w:type="gramStart"/>
            <w:r w:rsidRPr="00727151">
              <w:rPr>
                <w:szCs w:val="24"/>
                <w:lang w:bidi="en-US"/>
              </w:rPr>
              <w:t>Анализ  контрольных</w:t>
            </w:r>
            <w:proofErr w:type="gramEnd"/>
            <w:r w:rsidRPr="00727151">
              <w:rPr>
                <w:szCs w:val="24"/>
                <w:lang w:bidi="en-US"/>
              </w:rPr>
              <w:t xml:space="preserve"> работ и мероприятий, проведенных в 4 четверти и качества преподавания по предметам за 2022-2023 учебный год (по классам).</w:t>
            </w:r>
          </w:p>
          <w:p w:rsidR="00727151" w:rsidRPr="00727151" w:rsidRDefault="00727151" w:rsidP="00727151">
            <w:pPr>
              <w:tabs>
                <w:tab w:val="left" w:pos="3720"/>
              </w:tabs>
              <w:spacing w:after="0" w:line="240" w:lineRule="auto"/>
              <w:rPr>
                <w:szCs w:val="24"/>
                <w:lang w:bidi="en-US"/>
              </w:rPr>
            </w:pPr>
            <w:r w:rsidRPr="00727151">
              <w:rPr>
                <w:szCs w:val="24"/>
                <w:lang w:bidi="en-US"/>
              </w:rPr>
              <w:t>3. Выполнение программного материала по предметам.</w:t>
            </w:r>
          </w:p>
          <w:p w:rsidR="00410D8E" w:rsidRDefault="00410D8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1" w:rsidRDefault="00727151">
            <w:pPr>
              <w:spacing w:after="0" w:line="259" w:lineRule="auto"/>
              <w:ind w:left="0" w:right="106" w:firstLine="0"/>
              <w:jc w:val="center"/>
            </w:pPr>
            <w:r>
              <w:t>Шевцова Н.Н.</w:t>
            </w:r>
          </w:p>
          <w:p w:rsidR="00410D8E" w:rsidRDefault="003354A4">
            <w:pPr>
              <w:spacing w:after="0" w:line="259" w:lineRule="auto"/>
              <w:ind w:left="0" w:right="106" w:firstLine="0"/>
              <w:jc w:val="center"/>
            </w:pPr>
            <w:r>
              <w:t xml:space="preserve">Учителя МО </w:t>
            </w:r>
          </w:p>
        </w:tc>
      </w:tr>
    </w:tbl>
    <w:p w:rsidR="00410D8E" w:rsidRDefault="003354A4">
      <w:pPr>
        <w:spacing w:after="0" w:line="259" w:lineRule="auto"/>
        <w:ind w:left="7285" w:firstLine="0"/>
      </w:pPr>
      <w:r>
        <w:rPr>
          <w:rFonts w:ascii="Calibri" w:eastAsia="Calibri" w:hAnsi="Calibri" w:cs="Calibri"/>
        </w:rPr>
        <w:t xml:space="preserve"> </w:t>
      </w:r>
    </w:p>
    <w:sectPr w:rsidR="00410D8E">
      <w:pgSz w:w="16838" w:h="11906" w:orient="landscape"/>
      <w:pgMar w:top="854" w:right="1073" w:bottom="17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DCA"/>
    <w:multiLevelType w:val="hybridMultilevel"/>
    <w:tmpl w:val="B2B67B06"/>
    <w:lvl w:ilvl="0" w:tplc="00AE5B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63398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E41F4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40600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86706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E05B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EB764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215C0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A1066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329AB"/>
    <w:multiLevelType w:val="hybridMultilevel"/>
    <w:tmpl w:val="15C468C4"/>
    <w:lvl w:ilvl="0" w:tplc="9B4A154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81BF0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86FF4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5912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C8FE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0BDC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4236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4847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AD3C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34F3C"/>
    <w:multiLevelType w:val="hybridMultilevel"/>
    <w:tmpl w:val="07686570"/>
    <w:lvl w:ilvl="0" w:tplc="D852483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CE6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656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E78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86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ACD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2E0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EC9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CF7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37351"/>
    <w:multiLevelType w:val="hybridMultilevel"/>
    <w:tmpl w:val="CC48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71B4"/>
    <w:multiLevelType w:val="hybridMultilevel"/>
    <w:tmpl w:val="BF20D776"/>
    <w:lvl w:ilvl="0" w:tplc="C028389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A05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8C4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62E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6AA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034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C52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447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63E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0640B"/>
    <w:multiLevelType w:val="hybridMultilevel"/>
    <w:tmpl w:val="906A9782"/>
    <w:lvl w:ilvl="0" w:tplc="04F0B472">
      <w:start w:val="1"/>
      <w:numFmt w:val="bullet"/>
      <w:lvlText w:val="•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E0B4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48850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88976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214AE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64166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ED06C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C56A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61264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6C61BF"/>
    <w:multiLevelType w:val="hybridMultilevel"/>
    <w:tmpl w:val="6836770E"/>
    <w:lvl w:ilvl="0" w:tplc="D6202798">
      <w:start w:val="1"/>
      <w:numFmt w:val="bullet"/>
      <w:lvlText w:val="•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09F18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5DE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6C598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274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43566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E71D4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ABC28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86638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E60770"/>
    <w:multiLevelType w:val="hybridMultilevel"/>
    <w:tmpl w:val="914EF1D2"/>
    <w:lvl w:ilvl="0" w:tplc="9B4A154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81BF0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86FF4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5912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C8FE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0BDC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4236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4847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AD3C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774AAE"/>
    <w:multiLevelType w:val="hybridMultilevel"/>
    <w:tmpl w:val="87844DAE"/>
    <w:lvl w:ilvl="0" w:tplc="A3F442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23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AAC6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2B0C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07E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806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E15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42D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83C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2A35B7"/>
    <w:multiLevelType w:val="hybridMultilevel"/>
    <w:tmpl w:val="C6D0957A"/>
    <w:lvl w:ilvl="0" w:tplc="17D49B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E6A5A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029A2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8122A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09936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4E90C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EF4E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6203E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0792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6E113E"/>
    <w:multiLevelType w:val="hybridMultilevel"/>
    <w:tmpl w:val="7020DB4A"/>
    <w:lvl w:ilvl="0" w:tplc="2C983CC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8B598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2682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2EDE6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C90EA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82E4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27250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639E2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A4396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BD4915"/>
    <w:multiLevelType w:val="hybridMultilevel"/>
    <w:tmpl w:val="C78CCE00"/>
    <w:lvl w:ilvl="0" w:tplc="681C7C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6EB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076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4A3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A45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88F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5B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058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68B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0025D0"/>
    <w:multiLevelType w:val="hybridMultilevel"/>
    <w:tmpl w:val="A52C2220"/>
    <w:lvl w:ilvl="0" w:tplc="6FD81EA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C4E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CFC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28F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AC7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EA8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059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E7D0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656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93332B"/>
    <w:multiLevelType w:val="hybridMultilevel"/>
    <w:tmpl w:val="61788D30"/>
    <w:lvl w:ilvl="0" w:tplc="DBBC6B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CF8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41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C65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AA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0ED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6F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C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5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0419AC"/>
    <w:multiLevelType w:val="hybridMultilevel"/>
    <w:tmpl w:val="2370C6D8"/>
    <w:lvl w:ilvl="0" w:tplc="DB0013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0B0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2F5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CF7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0BB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E5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D7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237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487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DB55F0"/>
    <w:multiLevelType w:val="hybridMultilevel"/>
    <w:tmpl w:val="56B8485E"/>
    <w:lvl w:ilvl="0" w:tplc="AF0AB6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4F2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41C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2F2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843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214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84B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4B0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822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1D005C"/>
    <w:multiLevelType w:val="hybridMultilevel"/>
    <w:tmpl w:val="D9E26756"/>
    <w:lvl w:ilvl="0" w:tplc="E96A23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402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E4A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EF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80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8CD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874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478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C42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D146D7"/>
    <w:multiLevelType w:val="hybridMultilevel"/>
    <w:tmpl w:val="B6B82B26"/>
    <w:lvl w:ilvl="0" w:tplc="C028389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A05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8C4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62E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6AA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034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C52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447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63E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7A1515"/>
    <w:multiLevelType w:val="hybridMultilevel"/>
    <w:tmpl w:val="16D08BB6"/>
    <w:lvl w:ilvl="0" w:tplc="4B00B1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C2B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CF1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CE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E26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280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0C1F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1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67C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A525ED"/>
    <w:multiLevelType w:val="hybridMultilevel"/>
    <w:tmpl w:val="574E9DB8"/>
    <w:lvl w:ilvl="0" w:tplc="0AFE035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657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206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C99B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DAA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CC93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A89F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805C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C5F6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87523A"/>
    <w:multiLevelType w:val="hybridMultilevel"/>
    <w:tmpl w:val="697068E8"/>
    <w:lvl w:ilvl="0" w:tplc="15C0AE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CDC5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BC1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AC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C21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265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CDB6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0A54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00E1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9"/>
  </w:num>
  <w:num w:numId="14">
    <w:abstractNumId w:val="18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7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8E"/>
    <w:rsid w:val="001459D1"/>
    <w:rsid w:val="00215496"/>
    <w:rsid w:val="002A6A8C"/>
    <w:rsid w:val="00302B2B"/>
    <w:rsid w:val="003354A4"/>
    <w:rsid w:val="003D7F6D"/>
    <w:rsid w:val="00410D8E"/>
    <w:rsid w:val="00637368"/>
    <w:rsid w:val="00727151"/>
    <w:rsid w:val="007E56F5"/>
    <w:rsid w:val="00972A47"/>
    <w:rsid w:val="009812F8"/>
    <w:rsid w:val="00BB0140"/>
    <w:rsid w:val="00C267BE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998E"/>
  <w15:docId w15:val="{46D3E75D-FCE6-4CDF-9C32-5838CC22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45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6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15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048A-A8E4-4592-95FC-3BD34151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cp:lastModifiedBy>Технология</cp:lastModifiedBy>
  <cp:revision>7</cp:revision>
  <cp:lastPrinted>2023-06-22T09:45:00Z</cp:lastPrinted>
  <dcterms:created xsi:type="dcterms:W3CDTF">2022-08-09T10:29:00Z</dcterms:created>
  <dcterms:modified xsi:type="dcterms:W3CDTF">2023-06-23T09:26:00Z</dcterms:modified>
</cp:coreProperties>
</file>