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A7" w:rsidRPr="00BB2FA7" w:rsidRDefault="00BB2FA7" w:rsidP="00BB2FA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A7">
        <w:rPr>
          <w:rFonts w:ascii="Times New Roman" w:hAnsi="Times New Roman" w:cs="Times New Roman"/>
          <w:b/>
          <w:sz w:val="28"/>
          <w:szCs w:val="28"/>
        </w:rPr>
        <w:t>Протокол №3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1701.2019 </w:t>
      </w:r>
    </w:p>
    <w:p w:rsidR="00BB2FA7" w:rsidRPr="00BB2FA7" w:rsidRDefault="00BB2FA7" w:rsidP="00BB2FA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методического объединения классных руководителей </w:t>
      </w:r>
    </w:p>
    <w:p w:rsidR="00BB2FA7" w:rsidRPr="008F5DB0" w:rsidRDefault="00BB2FA7" w:rsidP="00BB2FA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FA7" w:rsidRPr="00461009" w:rsidRDefault="00BB2FA7" w:rsidP="00BB2FA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61009">
        <w:rPr>
          <w:b/>
          <w:bCs/>
          <w:color w:val="000000"/>
          <w:sz w:val="28"/>
          <w:szCs w:val="28"/>
        </w:rPr>
        <w:t>Присутствовали:</w:t>
      </w:r>
    </w:p>
    <w:p w:rsidR="00BB2FA7" w:rsidRDefault="00BB2FA7" w:rsidP="00BB2FA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61009">
        <w:rPr>
          <w:color w:val="000000"/>
          <w:sz w:val="28"/>
          <w:szCs w:val="28"/>
        </w:rPr>
        <w:t xml:space="preserve">Руководитель МО классных руководителей </w:t>
      </w:r>
      <w:r>
        <w:rPr>
          <w:color w:val="000000"/>
          <w:sz w:val="28"/>
          <w:szCs w:val="28"/>
        </w:rPr>
        <w:t xml:space="preserve">заместитель директора по ВР Горьковенко М.В. </w:t>
      </w:r>
    </w:p>
    <w:p w:rsidR="00BB2FA7" w:rsidRDefault="00BB2FA7" w:rsidP="00BB2FA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Классные руководители: </w:t>
      </w:r>
    </w:p>
    <w:p w:rsidR="00BB2FA7" w:rsidRPr="00461009" w:rsidRDefault="00BB2FA7" w:rsidP="00BB2F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61009">
        <w:rPr>
          <w:rFonts w:ascii="Times New Roman" w:hAnsi="Times New Roman" w:cs="Times New Roman"/>
          <w:color w:val="000000"/>
          <w:sz w:val="28"/>
          <w:szCs w:val="28"/>
        </w:rPr>
        <w:t>Родченко Анна Анатольевна</w:t>
      </w:r>
      <w:r>
        <w:rPr>
          <w:color w:val="000000"/>
          <w:sz w:val="28"/>
          <w:szCs w:val="28"/>
        </w:rPr>
        <w:t xml:space="preserve">, </w:t>
      </w:r>
      <w:r w:rsidRPr="00461009">
        <w:rPr>
          <w:rFonts w:ascii="Times New Roman" w:hAnsi="Times New Roman" w:cs="Times New Roman"/>
          <w:color w:val="000000"/>
          <w:sz w:val="28"/>
          <w:szCs w:val="28"/>
        </w:rPr>
        <w:t>Удодова Татьяна Викторовна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Кушнарева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Сивириновна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Рудая Татьяна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Ивановна,  Одинцова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Татьяна Алексеевна, Жукова Наталья Юрьевна,  Светличная Марина Ивановна,</w:t>
      </w:r>
      <w:r w:rsidRPr="0046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Кушнарев Игорь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Владимировна, Горьковенко Марина Васильевна,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Васильевна. </w:t>
      </w:r>
    </w:p>
    <w:p w:rsidR="00BB2FA7" w:rsidRPr="001A2C74" w:rsidRDefault="00BB2FA7" w:rsidP="00BB2FA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61009">
        <w:rPr>
          <w:b/>
          <w:bCs/>
          <w:color w:val="000000"/>
          <w:sz w:val="28"/>
          <w:szCs w:val="28"/>
        </w:rPr>
        <w:t xml:space="preserve">Тема </w:t>
      </w:r>
      <w:proofErr w:type="gramStart"/>
      <w:r w:rsidRPr="00461009">
        <w:rPr>
          <w:b/>
          <w:bCs/>
          <w:color w:val="000000"/>
          <w:sz w:val="28"/>
          <w:szCs w:val="28"/>
        </w:rPr>
        <w:t>заседания: </w:t>
      </w:r>
      <w:r>
        <w:rPr>
          <w:color w:val="000000"/>
          <w:sz w:val="28"/>
          <w:szCs w:val="28"/>
        </w:rPr>
        <w:t xml:space="preserve"> </w:t>
      </w:r>
      <w:r w:rsidRPr="001A2C74">
        <w:rPr>
          <w:color w:val="000000"/>
          <w:sz w:val="28"/>
          <w:szCs w:val="28"/>
        </w:rPr>
        <w:t>Инновационные</w:t>
      </w:r>
      <w:proofErr w:type="gramEnd"/>
      <w:r w:rsidRPr="001A2C74">
        <w:rPr>
          <w:color w:val="000000"/>
          <w:sz w:val="28"/>
          <w:szCs w:val="28"/>
        </w:rPr>
        <w:t xml:space="preserve"> воспитательные технологии</w:t>
      </w:r>
      <w:r>
        <w:rPr>
          <w:color w:val="000000"/>
          <w:sz w:val="28"/>
          <w:szCs w:val="28"/>
        </w:rPr>
        <w:t xml:space="preserve"> (проектная деятельность)</w:t>
      </w:r>
      <w:r w:rsidRPr="001A2C74">
        <w:rPr>
          <w:color w:val="000000"/>
          <w:sz w:val="28"/>
          <w:szCs w:val="28"/>
        </w:rPr>
        <w:t>, их применение в работе классного руководителя.</w:t>
      </w:r>
    </w:p>
    <w:p w:rsidR="00BB2FA7" w:rsidRDefault="00BB2FA7" w:rsidP="00BB2F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этика в работе с учащимися и родителями.</w:t>
      </w:r>
    </w:p>
    <w:p w:rsidR="00BB2FA7" w:rsidRPr="00BB2FA7" w:rsidRDefault="00BB2FA7" w:rsidP="00BB2FA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61009">
        <w:rPr>
          <w:b/>
          <w:bCs/>
          <w:color w:val="000000"/>
          <w:sz w:val="28"/>
          <w:szCs w:val="28"/>
        </w:rPr>
        <w:t>Обсуждаемые вопросы:</w:t>
      </w:r>
    </w:p>
    <w:p w:rsidR="00BB2FA7" w:rsidRPr="00BB2FA7" w:rsidRDefault="00BB2FA7" w:rsidP="00BB2F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sz w:val="28"/>
          <w:szCs w:val="28"/>
        </w:rPr>
        <w:t>1. Теоретические основы проектирования. Обзор новейшей методической литературы</w:t>
      </w:r>
    </w:p>
    <w:p w:rsidR="00BB2FA7" w:rsidRPr="00BB2FA7" w:rsidRDefault="00BB2FA7" w:rsidP="00BB2F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sz w:val="28"/>
          <w:szCs w:val="28"/>
        </w:rPr>
        <w:t>2. Проект как механизм изменения практики воспитания в школе.</w:t>
      </w:r>
    </w:p>
    <w:p w:rsidR="00BB2FA7" w:rsidRPr="00BB2FA7" w:rsidRDefault="00BB2FA7" w:rsidP="00BB2F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sz w:val="28"/>
          <w:szCs w:val="28"/>
        </w:rPr>
        <w:t>3. Организация работы классных коллективов по реализации проектов социальной направленности.</w:t>
      </w:r>
    </w:p>
    <w:p w:rsidR="00BB2FA7" w:rsidRPr="00BB2FA7" w:rsidRDefault="00BB2FA7" w:rsidP="00BB2F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sz w:val="28"/>
          <w:szCs w:val="28"/>
        </w:rPr>
        <w:t xml:space="preserve">4. Проектная деятельность как личностно-ориентированный подход (Из опыта работы классных руководителей. </w:t>
      </w:r>
    </w:p>
    <w:p w:rsidR="00BB2FA7" w:rsidRPr="00BB2FA7" w:rsidRDefault="00BB2FA7" w:rsidP="00BB2FA7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BB2FA7">
        <w:rPr>
          <w:b/>
          <w:bCs/>
          <w:color w:val="000000"/>
          <w:sz w:val="28"/>
          <w:szCs w:val="28"/>
        </w:rPr>
        <w:t>По вопросам выступили:</w:t>
      </w:r>
    </w:p>
    <w:p w:rsidR="00BB2FA7" w:rsidRPr="00BB2FA7" w:rsidRDefault="00BB2FA7" w:rsidP="00BB2FA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sz w:val="28"/>
          <w:szCs w:val="28"/>
        </w:rPr>
        <w:t>Горьковенко М.В</w:t>
      </w:r>
      <w:r w:rsidRPr="00BB2FA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A7">
        <w:rPr>
          <w:rFonts w:ascii="Times New Roman" w:hAnsi="Times New Roman" w:cs="Times New Roman"/>
          <w:sz w:val="28"/>
          <w:szCs w:val="28"/>
        </w:rPr>
        <w:t xml:space="preserve"> познакомила с теоретическими основами проектирования. Путей развития интеллектуально-творческого потенциала личности ребёнка существует много, но собственная проектно- исследовательская практика, бесспорно, - один из самых эффективных.</w:t>
      </w:r>
    </w:p>
    <w:p w:rsidR="00BB2FA7" w:rsidRPr="00BB2FA7" w:rsidRDefault="00BB2FA7" w:rsidP="00BB2FA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FA7">
        <w:rPr>
          <w:rFonts w:ascii="Times New Roman" w:hAnsi="Times New Roman" w:cs="Times New Roman"/>
          <w:sz w:val="28"/>
          <w:szCs w:val="28"/>
        </w:rPr>
        <w:t>Светличн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B2FA7">
        <w:rPr>
          <w:rFonts w:ascii="Times New Roman" w:hAnsi="Times New Roman" w:cs="Times New Roman"/>
          <w:sz w:val="28"/>
          <w:szCs w:val="28"/>
        </w:rPr>
        <w:t xml:space="preserve"> М.И</w:t>
      </w:r>
      <w:r w:rsidRPr="00BB2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F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A7">
        <w:rPr>
          <w:rFonts w:ascii="Times New Roman" w:hAnsi="Times New Roman" w:cs="Times New Roman"/>
          <w:sz w:val="28"/>
          <w:szCs w:val="28"/>
        </w:rPr>
        <w:t xml:space="preserve"> выступила с докладом о проектных методиках. В центре образования находится личность, ее мотивы, цели, потребности, а условием самореализации личности является деятельность, формирующая опыт и обеспечивающая личностный рост. План ученика - жизнедеятельность, т.е. мотивы, возможности, ситуация выбора, делание для себя и открытия для себя. Одной из таких технологий, направленной среди прочего и на реализацию личностно-ориентированного подхода, является проектная методика обучения, истоки которой лежат в процессах проектирования.</w:t>
      </w:r>
      <w:r w:rsidRPr="00BB2FA7">
        <w:rPr>
          <w:rFonts w:ascii="Times New Roman" w:hAnsi="Times New Roman" w:cs="Times New Roman"/>
          <w:sz w:val="28"/>
          <w:szCs w:val="28"/>
        </w:rPr>
        <w:tab/>
      </w:r>
    </w:p>
    <w:p w:rsidR="00BB2FA7" w:rsidRPr="00BB2FA7" w:rsidRDefault="00BB2FA7" w:rsidP="00BB2FA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sz w:val="28"/>
          <w:szCs w:val="28"/>
        </w:rPr>
        <w:t xml:space="preserve">Классные руководители начальных классов провели мастер </w:t>
      </w:r>
      <w:proofErr w:type="gramStart"/>
      <w:r w:rsidRPr="00BB2FA7">
        <w:rPr>
          <w:rFonts w:ascii="Times New Roman" w:hAnsi="Times New Roman" w:cs="Times New Roman"/>
          <w:sz w:val="28"/>
          <w:szCs w:val="28"/>
        </w:rPr>
        <w:t>класс  с</w:t>
      </w:r>
      <w:proofErr w:type="gramEnd"/>
      <w:r w:rsidRPr="00BB2FA7">
        <w:rPr>
          <w:rFonts w:ascii="Times New Roman" w:hAnsi="Times New Roman" w:cs="Times New Roman"/>
          <w:sz w:val="28"/>
          <w:szCs w:val="28"/>
        </w:rPr>
        <w:t xml:space="preserve"> использование личностно-ориентированного подхода в обучении учащихся.</w:t>
      </w:r>
    </w:p>
    <w:p w:rsidR="00BB2FA7" w:rsidRPr="00BB2FA7" w:rsidRDefault="00BB2FA7" w:rsidP="00BB2FA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BB2FA7">
        <w:rPr>
          <w:rFonts w:ascii="Times New Roman" w:hAnsi="Times New Roman" w:cs="Times New Roman"/>
          <w:sz w:val="28"/>
          <w:szCs w:val="28"/>
        </w:rPr>
        <w:tab/>
      </w:r>
    </w:p>
    <w:p w:rsidR="00BB2FA7" w:rsidRPr="00BB2FA7" w:rsidRDefault="00BB2FA7" w:rsidP="00BB2FA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sz w:val="28"/>
          <w:szCs w:val="28"/>
        </w:rPr>
        <w:t>Применять в своей работе основы проектирования.</w:t>
      </w:r>
    </w:p>
    <w:p w:rsidR="00BB2FA7" w:rsidRPr="00BB2FA7" w:rsidRDefault="00BB2FA7" w:rsidP="00BB2FA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sz w:val="28"/>
          <w:szCs w:val="28"/>
        </w:rPr>
        <w:t xml:space="preserve">Использовать на уроках, внеклассных мероприятиях проектные </w:t>
      </w:r>
      <w:proofErr w:type="spellStart"/>
      <w:r w:rsidRPr="00BB2FA7">
        <w:rPr>
          <w:rFonts w:ascii="Times New Roman" w:hAnsi="Times New Roman" w:cs="Times New Roman"/>
          <w:sz w:val="28"/>
          <w:szCs w:val="28"/>
        </w:rPr>
        <w:t>мотодики</w:t>
      </w:r>
      <w:proofErr w:type="spellEnd"/>
      <w:r w:rsidRPr="00BB2FA7">
        <w:rPr>
          <w:rFonts w:ascii="Times New Roman" w:hAnsi="Times New Roman" w:cs="Times New Roman"/>
          <w:sz w:val="28"/>
          <w:szCs w:val="28"/>
        </w:rPr>
        <w:t>.</w:t>
      </w:r>
    </w:p>
    <w:p w:rsidR="00BB2FA7" w:rsidRPr="00BB2FA7" w:rsidRDefault="00BB2FA7" w:rsidP="00BB2FA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sz w:val="28"/>
          <w:szCs w:val="28"/>
        </w:rPr>
        <w:t>Применять личностно-ориентированный подход.</w:t>
      </w:r>
    </w:p>
    <w:p w:rsidR="00BB2FA7" w:rsidRPr="00BB2FA7" w:rsidRDefault="00BB2FA7" w:rsidP="00BB2FA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BB2FA7" w:rsidRDefault="00BB2FA7" w:rsidP="00BB2FA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F53DA">
        <w:rPr>
          <w:color w:val="000000"/>
          <w:sz w:val="28"/>
          <w:szCs w:val="28"/>
        </w:rPr>
        <w:t>Руководитель МО классных руководителей</w:t>
      </w:r>
      <w:r>
        <w:rPr>
          <w:color w:val="000000"/>
          <w:sz w:val="28"/>
          <w:szCs w:val="28"/>
        </w:rPr>
        <w:t xml:space="preserve">                       </w:t>
      </w:r>
      <w:r w:rsidRPr="008F5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Горьковенко М.В. </w:t>
      </w:r>
    </w:p>
    <w:p w:rsidR="00BB2FA7" w:rsidRDefault="00BB2FA7" w:rsidP="00BB2F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2FA7" w:rsidRDefault="00BB2FA7" w:rsidP="00BB2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FA7" w:rsidRDefault="00BB2FA7" w:rsidP="00BB2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FA7" w:rsidRDefault="00BB2FA7" w:rsidP="00BB2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6B" w:rsidRDefault="0010796B"/>
    <w:sectPr w:rsidR="0010796B" w:rsidSect="00BB2FA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68AF"/>
    <w:multiLevelType w:val="hybridMultilevel"/>
    <w:tmpl w:val="4C78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7B"/>
    <w:rsid w:val="0010796B"/>
    <w:rsid w:val="001D057B"/>
    <w:rsid w:val="00B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60D4"/>
  <w15:chartTrackingRefBased/>
  <w15:docId w15:val="{5A4F679C-6C2B-4362-AC19-6FFF656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F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2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F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2019-03-21T11:13:00Z</cp:lastPrinted>
  <dcterms:created xsi:type="dcterms:W3CDTF">2019-03-21T10:59:00Z</dcterms:created>
  <dcterms:modified xsi:type="dcterms:W3CDTF">2019-03-21T11:13:00Z</dcterms:modified>
</cp:coreProperties>
</file>