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B9" w:rsidRDefault="006655AA">
      <w:bookmarkStart w:id="0" w:name="_GoBack"/>
      <w:bookmarkEnd w:id="0"/>
    </w:p>
    <w:p w:rsidR="0091715F" w:rsidRPr="0007219B" w:rsidRDefault="0091715F" w:rsidP="0007219B">
      <w:pPr>
        <w:jc w:val="center"/>
        <w:rPr>
          <w:rFonts w:ascii="Times New Roman" w:hAnsi="Times New Roman" w:cs="Times New Roman"/>
          <w:sz w:val="36"/>
          <w:szCs w:val="36"/>
        </w:rPr>
      </w:pPr>
      <w:r w:rsidRPr="0007219B">
        <w:rPr>
          <w:rFonts w:ascii="Times New Roman" w:hAnsi="Times New Roman" w:cs="Times New Roman"/>
          <w:sz w:val="36"/>
          <w:szCs w:val="36"/>
        </w:rPr>
        <w:t>Система работников с неуспевающими детьми</w:t>
      </w:r>
    </w:p>
    <w:p w:rsidR="0091715F" w:rsidRPr="0007219B" w:rsidRDefault="0091715F" w:rsidP="0007219B">
      <w:pPr>
        <w:jc w:val="center"/>
        <w:rPr>
          <w:rFonts w:ascii="Times New Roman" w:hAnsi="Times New Roman" w:cs="Times New Roman"/>
          <w:sz w:val="28"/>
          <w:szCs w:val="28"/>
        </w:rPr>
      </w:pPr>
      <w:r w:rsidRPr="0007219B">
        <w:rPr>
          <w:rFonts w:ascii="Times New Roman" w:hAnsi="Times New Roman" w:cs="Times New Roman"/>
          <w:sz w:val="28"/>
          <w:szCs w:val="28"/>
        </w:rPr>
        <w:t>Систему работы по формированию положительного отношения к учению у неуспевающих школьников можно распределить на этапы</w:t>
      </w:r>
    </w:p>
    <w:tbl>
      <w:tblPr>
        <w:tblStyle w:val="a4"/>
        <w:tblW w:w="0" w:type="auto"/>
        <w:tblLook w:val="04A0" w:firstRow="1" w:lastRow="0" w:firstColumn="1" w:lastColumn="0" w:noHBand="0" w:noVBand="1"/>
      </w:tblPr>
      <w:tblGrid>
        <w:gridCol w:w="1903"/>
        <w:gridCol w:w="2025"/>
        <w:gridCol w:w="2736"/>
        <w:gridCol w:w="2907"/>
      </w:tblGrid>
      <w:tr w:rsidR="0091715F" w:rsidTr="0091715F">
        <w:tc>
          <w:tcPr>
            <w:tcW w:w="9571" w:type="dxa"/>
            <w:gridSpan w:val="4"/>
          </w:tcPr>
          <w:p w:rsidR="0091715F" w:rsidRPr="0091715F" w:rsidRDefault="0091715F">
            <w:pPr>
              <w:rPr>
                <w:sz w:val="32"/>
                <w:szCs w:val="32"/>
              </w:rPr>
            </w:pPr>
            <w:r>
              <w:rPr>
                <w:sz w:val="28"/>
                <w:szCs w:val="28"/>
              </w:rPr>
              <w:t xml:space="preserve">         </w:t>
            </w:r>
            <w:r>
              <w:rPr>
                <w:sz w:val="32"/>
                <w:szCs w:val="32"/>
              </w:rPr>
              <w:t>Этапы формирования положительного отношения к учению</w:t>
            </w:r>
          </w:p>
        </w:tc>
      </w:tr>
      <w:tr w:rsidR="00D366BC" w:rsidTr="0091715F">
        <w:trPr>
          <w:trHeight w:val="581"/>
        </w:trPr>
        <w:tc>
          <w:tcPr>
            <w:tcW w:w="2392" w:type="dxa"/>
          </w:tcPr>
          <w:p w:rsidR="0091715F" w:rsidRPr="0091715F" w:rsidRDefault="0091715F">
            <w:pPr>
              <w:rPr>
                <w:sz w:val="28"/>
                <w:szCs w:val="28"/>
              </w:rPr>
            </w:pPr>
            <w:r w:rsidRPr="0091715F">
              <w:rPr>
                <w:sz w:val="28"/>
                <w:szCs w:val="28"/>
              </w:rPr>
              <w:t>Формируемые отношения</w:t>
            </w:r>
          </w:p>
        </w:tc>
        <w:tc>
          <w:tcPr>
            <w:tcW w:w="2393" w:type="dxa"/>
          </w:tcPr>
          <w:p w:rsidR="0091715F" w:rsidRDefault="0091715F">
            <w:pPr>
              <w:rPr>
                <w:sz w:val="28"/>
                <w:szCs w:val="28"/>
              </w:rPr>
            </w:pPr>
            <w:r>
              <w:rPr>
                <w:sz w:val="28"/>
                <w:szCs w:val="28"/>
              </w:rPr>
              <w:t xml:space="preserve">      1-й этап</w:t>
            </w:r>
          </w:p>
        </w:tc>
        <w:tc>
          <w:tcPr>
            <w:tcW w:w="2393" w:type="dxa"/>
          </w:tcPr>
          <w:p w:rsidR="0091715F" w:rsidRDefault="0091715F">
            <w:pPr>
              <w:rPr>
                <w:sz w:val="28"/>
                <w:szCs w:val="28"/>
              </w:rPr>
            </w:pPr>
            <w:r>
              <w:rPr>
                <w:sz w:val="28"/>
                <w:szCs w:val="28"/>
              </w:rPr>
              <w:t xml:space="preserve">      2-й этап</w:t>
            </w:r>
          </w:p>
        </w:tc>
        <w:tc>
          <w:tcPr>
            <w:tcW w:w="2393" w:type="dxa"/>
          </w:tcPr>
          <w:p w:rsidR="0091715F" w:rsidRDefault="0091715F">
            <w:pPr>
              <w:rPr>
                <w:sz w:val="28"/>
                <w:szCs w:val="28"/>
              </w:rPr>
            </w:pPr>
            <w:r>
              <w:rPr>
                <w:sz w:val="28"/>
                <w:szCs w:val="28"/>
              </w:rPr>
              <w:t xml:space="preserve">    3-й этап</w:t>
            </w:r>
          </w:p>
        </w:tc>
      </w:tr>
      <w:tr w:rsidR="00D366BC" w:rsidTr="0091715F">
        <w:trPr>
          <w:trHeight w:val="1030"/>
        </w:trPr>
        <w:tc>
          <w:tcPr>
            <w:tcW w:w="2392" w:type="dxa"/>
          </w:tcPr>
          <w:p w:rsidR="0091715F" w:rsidRDefault="0091715F">
            <w:pPr>
              <w:rPr>
                <w:sz w:val="28"/>
                <w:szCs w:val="28"/>
              </w:rPr>
            </w:pPr>
            <w:r>
              <w:rPr>
                <w:sz w:val="28"/>
                <w:szCs w:val="28"/>
              </w:rPr>
              <w:t xml:space="preserve">К содержанию </w:t>
            </w:r>
          </w:p>
          <w:p w:rsidR="0091715F" w:rsidRDefault="0091715F">
            <w:pPr>
              <w:rPr>
                <w:sz w:val="28"/>
                <w:szCs w:val="28"/>
              </w:rPr>
            </w:pPr>
            <w:r>
              <w:rPr>
                <w:sz w:val="28"/>
                <w:szCs w:val="28"/>
              </w:rPr>
              <w:t xml:space="preserve">учебного </w:t>
            </w:r>
          </w:p>
          <w:p w:rsidR="0091715F" w:rsidRDefault="0091715F">
            <w:pPr>
              <w:rPr>
                <w:sz w:val="28"/>
                <w:szCs w:val="28"/>
              </w:rPr>
            </w:pPr>
            <w:r>
              <w:rPr>
                <w:sz w:val="28"/>
                <w:szCs w:val="28"/>
              </w:rPr>
              <w:t>материала</w:t>
            </w:r>
          </w:p>
        </w:tc>
        <w:tc>
          <w:tcPr>
            <w:tcW w:w="2393" w:type="dxa"/>
          </w:tcPr>
          <w:p w:rsidR="0091715F" w:rsidRDefault="0091715F">
            <w:pPr>
              <w:rPr>
                <w:sz w:val="28"/>
                <w:szCs w:val="28"/>
              </w:rPr>
            </w:pPr>
            <w:r>
              <w:rPr>
                <w:sz w:val="28"/>
                <w:szCs w:val="28"/>
              </w:rPr>
              <w:t>Наиболее легкий занимательный материал, независимо от его важности, значимости</w:t>
            </w:r>
          </w:p>
        </w:tc>
        <w:tc>
          <w:tcPr>
            <w:tcW w:w="2393" w:type="dxa"/>
          </w:tcPr>
          <w:p w:rsidR="0091715F" w:rsidRDefault="0091715F">
            <w:pPr>
              <w:rPr>
                <w:sz w:val="28"/>
                <w:szCs w:val="28"/>
              </w:rPr>
            </w:pPr>
            <w:r>
              <w:rPr>
                <w:sz w:val="28"/>
                <w:szCs w:val="28"/>
              </w:rPr>
              <w:t xml:space="preserve">Занимательный материал, касающийся сущности </w:t>
            </w:r>
            <w:proofErr w:type="gramStart"/>
            <w:r>
              <w:rPr>
                <w:sz w:val="28"/>
                <w:szCs w:val="28"/>
              </w:rPr>
              <w:t>изучаемого</w:t>
            </w:r>
            <w:proofErr w:type="gramEnd"/>
          </w:p>
        </w:tc>
        <w:tc>
          <w:tcPr>
            <w:tcW w:w="2393" w:type="dxa"/>
          </w:tcPr>
          <w:p w:rsidR="0091715F" w:rsidRDefault="0091715F">
            <w:pPr>
              <w:rPr>
                <w:sz w:val="28"/>
                <w:szCs w:val="28"/>
              </w:rPr>
            </w:pPr>
            <w:r>
              <w:rPr>
                <w:sz w:val="28"/>
                <w:szCs w:val="28"/>
              </w:rPr>
              <w:t>Существенный,</w:t>
            </w:r>
          </w:p>
          <w:p w:rsidR="0091715F" w:rsidRDefault="0091715F">
            <w:pPr>
              <w:rPr>
                <w:sz w:val="28"/>
                <w:szCs w:val="28"/>
              </w:rPr>
            </w:pPr>
            <w:r>
              <w:rPr>
                <w:sz w:val="28"/>
                <w:szCs w:val="28"/>
              </w:rPr>
              <w:t>важный, но не</w:t>
            </w:r>
          </w:p>
          <w:p w:rsidR="0091715F" w:rsidRDefault="0091715F">
            <w:pPr>
              <w:rPr>
                <w:sz w:val="28"/>
                <w:szCs w:val="28"/>
              </w:rPr>
            </w:pPr>
            <w:r>
              <w:rPr>
                <w:sz w:val="28"/>
                <w:szCs w:val="28"/>
              </w:rPr>
              <w:t xml:space="preserve">привлекательный </w:t>
            </w:r>
          </w:p>
          <w:p w:rsidR="0091715F" w:rsidRDefault="0091715F">
            <w:pPr>
              <w:rPr>
                <w:sz w:val="28"/>
                <w:szCs w:val="28"/>
              </w:rPr>
            </w:pPr>
            <w:r>
              <w:rPr>
                <w:sz w:val="28"/>
                <w:szCs w:val="28"/>
              </w:rPr>
              <w:t>материал</w:t>
            </w:r>
          </w:p>
        </w:tc>
      </w:tr>
      <w:tr w:rsidR="00D366BC" w:rsidTr="0091715F">
        <w:trPr>
          <w:trHeight w:val="874"/>
        </w:trPr>
        <w:tc>
          <w:tcPr>
            <w:tcW w:w="2392" w:type="dxa"/>
          </w:tcPr>
          <w:p w:rsidR="0091715F" w:rsidRDefault="00D366BC">
            <w:pPr>
              <w:rPr>
                <w:sz w:val="28"/>
                <w:szCs w:val="28"/>
              </w:rPr>
            </w:pPr>
            <w:r>
              <w:rPr>
                <w:sz w:val="28"/>
                <w:szCs w:val="28"/>
              </w:rPr>
              <w:t xml:space="preserve">К процессу </w:t>
            </w:r>
          </w:p>
          <w:p w:rsidR="00D366BC" w:rsidRDefault="00D366BC">
            <w:pPr>
              <w:rPr>
                <w:sz w:val="28"/>
                <w:szCs w:val="28"/>
              </w:rPr>
            </w:pPr>
            <w:r>
              <w:rPr>
                <w:sz w:val="28"/>
                <w:szCs w:val="28"/>
              </w:rPr>
              <w:t>учения</w:t>
            </w:r>
          </w:p>
          <w:p w:rsidR="00D366BC" w:rsidRDefault="00D366BC">
            <w:pPr>
              <w:rPr>
                <w:sz w:val="28"/>
                <w:szCs w:val="28"/>
              </w:rPr>
            </w:pPr>
            <w:r>
              <w:rPr>
                <w:sz w:val="28"/>
                <w:szCs w:val="28"/>
              </w:rPr>
              <w:t>(усвоения знаний)</w:t>
            </w:r>
          </w:p>
        </w:tc>
        <w:tc>
          <w:tcPr>
            <w:tcW w:w="2393" w:type="dxa"/>
          </w:tcPr>
          <w:p w:rsidR="0091715F" w:rsidRDefault="00D366BC">
            <w:pPr>
              <w:rPr>
                <w:sz w:val="28"/>
                <w:szCs w:val="28"/>
              </w:rPr>
            </w:pPr>
            <w:r>
              <w:rPr>
                <w:sz w:val="28"/>
                <w:szCs w:val="28"/>
              </w:rPr>
              <w:t>Действует учител</w:t>
            </w:r>
            <w:proofErr w:type="gramStart"/>
            <w:r>
              <w:rPr>
                <w:sz w:val="28"/>
                <w:szCs w:val="28"/>
              </w:rPr>
              <w:t>ь-</w:t>
            </w:r>
            <w:proofErr w:type="gramEnd"/>
            <w:r>
              <w:rPr>
                <w:sz w:val="28"/>
                <w:szCs w:val="28"/>
              </w:rPr>
              <w:t xml:space="preserve"> ученик только воспринимает</w:t>
            </w:r>
          </w:p>
        </w:tc>
        <w:tc>
          <w:tcPr>
            <w:tcW w:w="2393" w:type="dxa"/>
          </w:tcPr>
          <w:p w:rsidR="0091715F" w:rsidRDefault="00D366BC">
            <w:pPr>
              <w:rPr>
                <w:sz w:val="28"/>
                <w:szCs w:val="28"/>
              </w:rPr>
            </w:pPr>
            <w:r>
              <w:rPr>
                <w:sz w:val="28"/>
                <w:szCs w:val="28"/>
              </w:rPr>
              <w:t>Ведущим остается учитель, ученик участвует в отдельных звеньях процесса</w:t>
            </w:r>
          </w:p>
        </w:tc>
        <w:tc>
          <w:tcPr>
            <w:tcW w:w="2393" w:type="dxa"/>
          </w:tcPr>
          <w:p w:rsidR="0091715F" w:rsidRDefault="00D366BC">
            <w:pPr>
              <w:rPr>
                <w:sz w:val="28"/>
                <w:szCs w:val="28"/>
              </w:rPr>
            </w:pPr>
            <w:r>
              <w:rPr>
                <w:sz w:val="28"/>
                <w:szCs w:val="28"/>
              </w:rPr>
              <w:t>Ведущим становится ученик, учитель участвует в отдельных звеньях процесса</w:t>
            </w:r>
          </w:p>
        </w:tc>
      </w:tr>
      <w:tr w:rsidR="00D366BC" w:rsidTr="0091715F">
        <w:trPr>
          <w:trHeight w:val="950"/>
        </w:trPr>
        <w:tc>
          <w:tcPr>
            <w:tcW w:w="2392" w:type="dxa"/>
          </w:tcPr>
          <w:p w:rsidR="0091715F" w:rsidRDefault="00D366BC">
            <w:pPr>
              <w:rPr>
                <w:sz w:val="28"/>
                <w:szCs w:val="28"/>
              </w:rPr>
            </w:pPr>
            <w:r>
              <w:rPr>
                <w:sz w:val="28"/>
                <w:szCs w:val="28"/>
              </w:rPr>
              <w:t>К себе, своим силам</w:t>
            </w:r>
          </w:p>
        </w:tc>
        <w:tc>
          <w:tcPr>
            <w:tcW w:w="2393" w:type="dxa"/>
          </w:tcPr>
          <w:p w:rsidR="0091715F" w:rsidRDefault="00D366BC">
            <w:pPr>
              <w:rPr>
                <w:sz w:val="28"/>
                <w:szCs w:val="28"/>
              </w:rPr>
            </w:pPr>
            <w:r>
              <w:rPr>
                <w:sz w:val="28"/>
                <w:szCs w:val="28"/>
              </w:rPr>
              <w:t>Поощрение успехов в учебе, не требующей усилий</w:t>
            </w:r>
          </w:p>
        </w:tc>
        <w:tc>
          <w:tcPr>
            <w:tcW w:w="2393" w:type="dxa"/>
          </w:tcPr>
          <w:p w:rsidR="0091715F" w:rsidRDefault="00D366BC">
            <w:pPr>
              <w:rPr>
                <w:sz w:val="28"/>
                <w:szCs w:val="28"/>
              </w:rPr>
            </w:pPr>
            <w:r>
              <w:rPr>
                <w:sz w:val="28"/>
                <w:szCs w:val="28"/>
              </w:rPr>
              <w:t>Поощрение успехов в работе, требующей некоторых усилий</w:t>
            </w:r>
          </w:p>
        </w:tc>
        <w:tc>
          <w:tcPr>
            <w:tcW w:w="2393" w:type="dxa"/>
          </w:tcPr>
          <w:p w:rsidR="0091715F" w:rsidRDefault="00D366BC">
            <w:pPr>
              <w:rPr>
                <w:sz w:val="28"/>
                <w:szCs w:val="28"/>
              </w:rPr>
            </w:pPr>
            <w:r>
              <w:rPr>
                <w:sz w:val="28"/>
                <w:szCs w:val="28"/>
              </w:rPr>
              <w:t>Поощрение успехов в работе, требующей значительных усилий</w:t>
            </w:r>
          </w:p>
        </w:tc>
      </w:tr>
      <w:tr w:rsidR="00D366BC" w:rsidTr="0091715F">
        <w:trPr>
          <w:trHeight w:val="1154"/>
        </w:trPr>
        <w:tc>
          <w:tcPr>
            <w:tcW w:w="2392" w:type="dxa"/>
          </w:tcPr>
          <w:p w:rsidR="0091715F" w:rsidRDefault="00D366BC">
            <w:pPr>
              <w:rPr>
                <w:sz w:val="28"/>
                <w:szCs w:val="28"/>
              </w:rPr>
            </w:pPr>
            <w:r>
              <w:rPr>
                <w:sz w:val="28"/>
                <w:szCs w:val="28"/>
              </w:rPr>
              <w:t>К учителю</w:t>
            </w:r>
          </w:p>
          <w:p w:rsidR="00D366BC" w:rsidRDefault="00D366BC">
            <w:pPr>
              <w:rPr>
                <w:sz w:val="28"/>
                <w:szCs w:val="28"/>
              </w:rPr>
            </w:pPr>
            <w:r>
              <w:rPr>
                <w:sz w:val="28"/>
                <w:szCs w:val="28"/>
              </w:rPr>
              <w:t>(коллективу)</w:t>
            </w:r>
          </w:p>
        </w:tc>
        <w:tc>
          <w:tcPr>
            <w:tcW w:w="2393" w:type="dxa"/>
          </w:tcPr>
          <w:p w:rsidR="0091715F" w:rsidRDefault="00D366BC">
            <w:pPr>
              <w:rPr>
                <w:sz w:val="28"/>
                <w:szCs w:val="28"/>
              </w:rPr>
            </w:pPr>
            <w:r>
              <w:rPr>
                <w:sz w:val="28"/>
                <w:szCs w:val="28"/>
              </w:rPr>
              <w:t xml:space="preserve">Подчеркнутая </w:t>
            </w:r>
          </w:p>
          <w:p w:rsidR="00D366BC" w:rsidRDefault="00D366BC">
            <w:pPr>
              <w:rPr>
                <w:sz w:val="28"/>
                <w:szCs w:val="28"/>
              </w:rPr>
            </w:pPr>
            <w:r>
              <w:rPr>
                <w:sz w:val="28"/>
                <w:szCs w:val="28"/>
              </w:rPr>
              <w:t>объективность,</w:t>
            </w:r>
          </w:p>
          <w:p w:rsidR="00D366BC" w:rsidRDefault="00D366BC">
            <w:pPr>
              <w:rPr>
                <w:sz w:val="28"/>
                <w:szCs w:val="28"/>
              </w:rPr>
            </w:pPr>
            <w:r>
              <w:rPr>
                <w:sz w:val="28"/>
                <w:szCs w:val="28"/>
              </w:rPr>
              <w:t>нейтралитет</w:t>
            </w:r>
          </w:p>
        </w:tc>
        <w:tc>
          <w:tcPr>
            <w:tcW w:w="2393" w:type="dxa"/>
          </w:tcPr>
          <w:p w:rsidR="0091715F" w:rsidRDefault="00D366BC">
            <w:pPr>
              <w:rPr>
                <w:sz w:val="28"/>
                <w:szCs w:val="28"/>
              </w:rPr>
            </w:pPr>
            <w:r>
              <w:rPr>
                <w:sz w:val="28"/>
                <w:szCs w:val="28"/>
              </w:rPr>
              <w:t>Доброжелательность,</w:t>
            </w:r>
          </w:p>
          <w:p w:rsidR="00D366BC" w:rsidRDefault="00D366BC">
            <w:pPr>
              <w:rPr>
                <w:sz w:val="28"/>
                <w:szCs w:val="28"/>
              </w:rPr>
            </w:pPr>
            <w:r>
              <w:rPr>
                <w:sz w:val="28"/>
                <w:szCs w:val="28"/>
              </w:rPr>
              <w:t>внимание, личное</w:t>
            </w:r>
          </w:p>
          <w:p w:rsidR="00D366BC" w:rsidRDefault="00D366BC">
            <w:pPr>
              <w:rPr>
                <w:sz w:val="28"/>
                <w:szCs w:val="28"/>
              </w:rPr>
            </w:pPr>
            <w:r>
              <w:rPr>
                <w:sz w:val="28"/>
                <w:szCs w:val="28"/>
              </w:rPr>
              <w:t>расположение,</w:t>
            </w:r>
          </w:p>
          <w:p w:rsidR="00D366BC" w:rsidRDefault="00D366BC">
            <w:pPr>
              <w:rPr>
                <w:sz w:val="28"/>
                <w:szCs w:val="28"/>
              </w:rPr>
            </w:pPr>
            <w:r>
              <w:rPr>
                <w:sz w:val="28"/>
                <w:szCs w:val="28"/>
              </w:rPr>
              <w:t>помощь, сочувствие</w:t>
            </w:r>
          </w:p>
        </w:tc>
        <w:tc>
          <w:tcPr>
            <w:tcW w:w="2393" w:type="dxa"/>
          </w:tcPr>
          <w:p w:rsidR="00D366BC" w:rsidRDefault="00D366BC">
            <w:pPr>
              <w:rPr>
                <w:sz w:val="28"/>
                <w:szCs w:val="28"/>
              </w:rPr>
            </w:pPr>
            <w:r>
              <w:rPr>
                <w:sz w:val="28"/>
                <w:szCs w:val="28"/>
              </w:rPr>
              <w:t xml:space="preserve">Использование суждения наряду с доброжелательностью, </w:t>
            </w:r>
          </w:p>
          <w:p w:rsidR="0091715F" w:rsidRDefault="00D366BC">
            <w:pPr>
              <w:rPr>
                <w:sz w:val="28"/>
                <w:szCs w:val="28"/>
              </w:rPr>
            </w:pPr>
            <w:r>
              <w:rPr>
                <w:sz w:val="28"/>
                <w:szCs w:val="28"/>
              </w:rPr>
              <w:t>помощью и др.</w:t>
            </w:r>
          </w:p>
        </w:tc>
      </w:tr>
    </w:tbl>
    <w:p w:rsidR="0091715F" w:rsidRDefault="0091715F">
      <w:pPr>
        <w:rPr>
          <w:sz w:val="28"/>
          <w:szCs w:val="28"/>
        </w:rPr>
      </w:pPr>
      <w:r w:rsidRPr="0091715F">
        <w:rPr>
          <w:sz w:val="28"/>
          <w:szCs w:val="28"/>
        </w:rPr>
        <w:t xml:space="preserve"> </w:t>
      </w:r>
    </w:p>
    <w:p w:rsidR="00D366BC" w:rsidRDefault="00D366BC">
      <w:pPr>
        <w:rPr>
          <w:sz w:val="28"/>
          <w:szCs w:val="28"/>
        </w:rPr>
      </w:pPr>
    </w:p>
    <w:p w:rsidR="00D366BC" w:rsidRDefault="00D366BC">
      <w:pPr>
        <w:rPr>
          <w:sz w:val="28"/>
          <w:szCs w:val="28"/>
        </w:rPr>
      </w:pPr>
    </w:p>
    <w:p w:rsidR="00D366BC" w:rsidRDefault="00D366BC">
      <w:pPr>
        <w:rPr>
          <w:sz w:val="28"/>
          <w:szCs w:val="28"/>
        </w:rPr>
      </w:pPr>
    </w:p>
    <w:p w:rsidR="00D366BC" w:rsidRDefault="00D366BC">
      <w:pPr>
        <w:rPr>
          <w:sz w:val="28"/>
          <w:szCs w:val="28"/>
        </w:rPr>
      </w:pPr>
    </w:p>
    <w:p w:rsidR="000C079B" w:rsidRDefault="000C079B">
      <w:pPr>
        <w:rPr>
          <w:b/>
          <w:sz w:val="32"/>
          <w:szCs w:val="32"/>
        </w:rPr>
      </w:pPr>
    </w:p>
    <w:p w:rsidR="000C079B" w:rsidRPr="000C079B" w:rsidRDefault="000C079B">
      <w:pPr>
        <w:rPr>
          <w:b/>
          <w:sz w:val="32"/>
          <w:szCs w:val="32"/>
        </w:rPr>
      </w:pPr>
      <w:r>
        <w:rPr>
          <w:b/>
          <w:sz w:val="32"/>
          <w:szCs w:val="32"/>
        </w:rPr>
        <w:lastRenderedPageBreak/>
        <w:t>Оказание помощи неуспевающему ученику на уроке</w:t>
      </w:r>
    </w:p>
    <w:tbl>
      <w:tblPr>
        <w:tblStyle w:val="a4"/>
        <w:tblW w:w="10173" w:type="dxa"/>
        <w:tblLook w:val="04A0" w:firstRow="1" w:lastRow="0" w:firstColumn="1" w:lastColumn="0" w:noHBand="0" w:noVBand="1"/>
      </w:tblPr>
      <w:tblGrid>
        <w:gridCol w:w="2943"/>
        <w:gridCol w:w="7230"/>
      </w:tblGrid>
      <w:tr w:rsidR="000C079B" w:rsidTr="000C079B">
        <w:trPr>
          <w:trHeight w:val="480"/>
        </w:trPr>
        <w:tc>
          <w:tcPr>
            <w:tcW w:w="2943" w:type="dxa"/>
          </w:tcPr>
          <w:p w:rsidR="000C079B" w:rsidRDefault="000C079B">
            <w:pPr>
              <w:rPr>
                <w:b/>
                <w:sz w:val="32"/>
                <w:szCs w:val="32"/>
              </w:rPr>
            </w:pPr>
            <w:r>
              <w:rPr>
                <w:b/>
                <w:sz w:val="32"/>
                <w:szCs w:val="32"/>
              </w:rPr>
              <w:t xml:space="preserve">    Этапы урока</w:t>
            </w:r>
          </w:p>
        </w:tc>
        <w:tc>
          <w:tcPr>
            <w:tcW w:w="7230" w:type="dxa"/>
          </w:tcPr>
          <w:p w:rsidR="000C079B" w:rsidRDefault="000C079B">
            <w:pPr>
              <w:rPr>
                <w:b/>
                <w:sz w:val="32"/>
                <w:szCs w:val="32"/>
              </w:rPr>
            </w:pPr>
            <w:r>
              <w:rPr>
                <w:b/>
                <w:sz w:val="32"/>
                <w:szCs w:val="32"/>
              </w:rPr>
              <w:t xml:space="preserve">                 Виды помощи в учении</w:t>
            </w:r>
          </w:p>
        </w:tc>
      </w:tr>
      <w:tr w:rsidR="000C079B" w:rsidTr="000C079B">
        <w:trPr>
          <w:trHeight w:val="1111"/>
        </w:trPr>
        <w:tc>
          <w:tcPr>
            <w:tcW w:w="2943" w:type="dxa"/>
          </w:tcPr>
          <w:p w:rsidR="000C079B" w:rsidRPr="003E2E6D" w:rsidRDefault="000C079B">
            <w:pPr>
              <w:rPr>
                <w:rFonts w:ascii="Times New Roman" w:hAnsi="Times New Roman" w:cs="Times New Roman"/>
                <w:sz w:val="28"/>
                <w:szCs w:val="28"/>
              </w:rPr>
            </w:pPr>
            <w:r w:rsidRPr="003E2E6D">
              <w:rPr>
                <w:rFonts w:ascii="Times New Roman" w:hAnsi="Times New Roman" w:cs="Times New Roman"/>
                <w:sz w:val="28"/>
                <w:szCs w:val="28"/>
              </w:rPr>
              <w:t xml:space="preserve">Контроль </w:t>
            </w:r>
          </w:p>
          <w:p w:rsidR="000C079B" w:rsidRPr="003E2E6D" w:rsidRDefault="000C079B">
            <w:pPr>
              <w:rPr>
                <w:rFonts w:ascii="Times New Roman" w:hAnsi="Times New Roman" w:cs="Times New Roman"/>
                <w:sz w:val="28"/>
                <w:szCs w:val="28"/>
              </w:rPr>
            </w:pPr>
            <w:r w:rsidRPr="003E2E6D">
              <w:rPr>
                <w:rFonts w:ascii="Times New Roman" w:hAnsi="Times New Roman" w:cs="Times New Roman"/>
                <w:sz w:val="28"/>
                <w:szCs w:val="28"/>
              </w:rPr>
              <w:t xml:space="preserve">подготовленности </w:t>
            </w:r>
          </w:p>
          <w:p w:rsidR="000C079B" w:rsidRPr="003E2E6D" w:rsidRDefault="000C079B">
            <w:pPr>
              <w:rPr>
                <w:rFonts w:ascii="Times New Roman" w:hAnsi="Times New Roman" w:cs="Times New Roman"/>
                <w:sz w:val="28"/>
                <w:szCs w:val="28"/>
              </w:rPr>
            </w:pPr>
            <w:r w:rsidRPr="003E2E6D">
              <w:rPr>
                <w:rFonts w:ascii="Times New Roman" w:hAnsi="Times New Roman" w:cs="Times New Roman"/>
                <w:sz w:val="28"/>
                <w:szCs w:val="28"/>
              </w:rPr>
              <w:t>учащихся</w:t>
            </w:r>
          </w:p>
        </w:tc>
        <w:tc>
          <w:tcPr>
            <w:tcW w:w="7230" w:type="dxa"/>
          </w:tcPr>
          <w:p w:rsidR="000C079B" w:rsidRPr="003E2E6D" w:rsidRDefault="000C079B" w:rsidP="000C079B">
            <w:pPr>
              <w:rPr>
                <w:rFonts w:ascii="Times New Roman" w:hAnsi="Times New Roman" w:cs="Times New Roman"/>
                <w:sz w:val="28"/>
                <w:szCs w:val="28"/>
              </w:rPr>
            </w:pPr>
            <w:r w:rsidRPr="003E2E6D">
              <w:rPr>
                <w:rFonts w:ascii="Times New Roman" w:hAnsi="Times New Roman" w:cs="Times New Roman"/>
                <w:sz w:val="28"/>
                <w:szCs w:val="28"/>
              </w:rPr>
              <w:t xml:space="preserve">Создание атмосферы особой доброжелательности при опросе. </w:t>
            </w:r>
          </w:p>
          <w:p w:rsidR="000C079B" w:rsidRPr="003E2E6D" w:rsidRDefault="000C079B" w:rsidP="000C079B">
            <w:pPr>
              <w:rPr>
                <w:rFonts w:ascii="Times New Roman" w:hAnsi="Times New Roman" w:cs="Times New Roman"/>
                <w:sz w:val="28"/>
                <w:szCs w:val="28"/>
              </w:rPr>
            </w:pPr>
            <w:r w:rsidRPr="003E2E6D">
              <w:rPr>
                <w:rFonts w:ascii="Times New Roman" w:hAnsi="Times New Roman" w:cs="Times New Roman"/>
                <w:sz w:val="28"/>
                <w:szCs w:val="28"/>
              </w:rPr>
              <w:t>Снижение темпа опроса, разрешение дольше готовиться у доски.</w:t>
            </w:r>
          </w:p>
          <w:p w:rsidR="000C079B" w:rsidRPr="003E2E6D" w:rsidRDefault="000C079B" w:rsidP="000C079B">
            <w:pPr>
              <w:rPr>
                <w:rFonts w:ascii="Times New Roman" w:hAnsi="Times New Roman" w:cs="Times New Roman"/>
                <w:sz w:val="28"/>
                <w:szCs w:val="28"/>
              </w:rPr>
            </w:pPr>
            <w:r w:rsidRPr="003E2E6D">
              <w:rPr>
                <w:rFonts w:ascii="Times New Roman" w:hAnsi="Times New Roman" w:cs="Times New Roman"/>
                <w:sz w:val="28"/>
                <w:szCs w:val="28"/>
              </w:rPr>
              <w:t>Предложение учащимся примерного плана ответа.</w:t>
            </w:r>
          </w:p>
          <w:p w:rsidR="000C079B" w:rsidRPr="003E2E6D" w:rsidRDefault="000C079B" w:rsidP="000C079B">
            <w:pPr>
              <w:rPr>
                <w:rFonts w:ascii="Times New Roman" w:hAnsi="Times New Roman" w:cs="Times New Roman"/>
                <w:sz w:val="28"/>
                <w:szCs w:val="28"/>
              </w:rPr>
            </w:pPr>
            <w:r w:rsidRPr="003E2E6D">
              <w:rPr>
                <w:rFonts w:ascii="Times New Roman" w:hAnsi="Times New Roman" w:cs="Times New Roman"/>
                <w:sz w:val="28"/>
                <w:szCs w:val="28"/>
              </w:rPr>
              <w:t>Разрешение пользоваться наглядными пособиями, помогающими излагать суть явления.</w:t>
            </w:r>
          </w:p>
          <w:p w:rsidR="000C079B" w:rsidRPr="003E2E6D" w:rsidRDefault="000B1830" w:rsidP="000C079B">
            <w:pPr>
              <w:rPr>
                <w:rFonts w:ascii="Times New Roman" w:hAnsi="Times New Roman" w:cs="Times New Roman"/>
                <w:sz w:val="28"/>
                <w:szCs w:val="28"/>
              </w:rPr>
            </w:pPr>
            <w:r w:rsidRPr="003E2E6D">
              <w:rPr>
                <w:rFonts w:ascii="Times New Roman" w:hAnsi="Times New Roman" w:cs="Times New Roman"/>
                <w:sz w:val="28"/>
                <w:szCs w:val="28"/>
              </w:rPr>
              <w:t>Стимулирование оценкой, подбадриванием, похвалой.</w:t>
            </w:r>
          </w:p>
        </w:tc>
      </w:tr>
      <w:tr w:rsidR="000C079B" w:rsidTr="000C079B">
        <w:trPr>
          <w:trHeight w:val="2132"/>
        </w:trPr>
        <w:tc>
          <w:tcPr>
            <w:tcW w:w="2943" w:type="dxa"/>
          </w:tcPr>
          <w:p w:rsidR="000C079B" w:rsidRPr="003E2E6D" w:rsidRDefault="000C079B">
            <w:pPr>
              <w:rPr>
                <w:rFonts w:ascii="Times New Roman" w:hAnsi="Times New Roman" w:cs="Times New Roman"/>
                <w:sz w:val="28"/>
                <w:szCs w:val="28"/>
              </w:rPr>
            </w:pPr>
            <w:r w:rsidRPr="003E2E6D">
              <w:rPr>
                <w:rFonts w:ascii="Times New Roman" w:hAnsi="Times New Roman" w:cs="Times New Roman"/>
                <w:sz w:val="28"/>
                <w:szCs w:val="28"/>
              </w:rPr>
              <w:t xml:space="preserve">Изложение </w:t>
            </w:r>
          </w:p>
          <w:p w:rsidR="000C079B" w:rsidRPr="003E2E6D" w:rsidRDefault="000C079B">
            <w:pPr>
              <w:rPr>
                <w:rFonts w:ascii="Times New Roman" w:hAnsi="Times New Roman" w:cs="Times New Roman"/>
                <w:sz w:val="28"/>
                <w:szCs w:val="28"/>
              </w:rPr>
            </w:pPr>
            <w:r w:rsidRPr="003E2E6D">
              <w:rPr>
                <w:rFonts w:ascii="Times New Roman" w:hAnsi="Times New Roman" w:cs="Times New Roman"/>
                <w:sz w:val="28"/>
                <w:szCs w:val="28"/>
              </w:rPr>
              <w:t>нового материала</w:t>
            </w:r>
          </w:p>
        </w:tc>
        <w:tc>
          <w:tcPr>
            <w:tcW w:w="7230" w:type="dxa"/>
          </w:tcPr>
          <w:p w:rsidR="00C24D34" w:rsidRPr="003E2E6D" w:rsidRDefault="00C24D34">
            <w:pPr>
              <w:rPr>
                <w:rFonts w:ascii="Times New Roman" w:hAnsi="Times New Roman" w:cs="Times New Roman"/>
                <w:sz w:val="28"/>
                <w:szCs w:val="28"/>
              </w:rPr>
            </w:pPr>
            <w:r w:rsidRPr="003E2E6D">
              <w:rPr>
                <w:rFonts w:ascii="Times New Roman" w:hAnsi="Times New Roman" w:cs="Times New Roman"/>
                <w:sz w:val="28"/>
                <w:szCs w:val="28"/>
              </w:rPr>
              <w:t xml:space="preserve">Поддержание интереса слабоуспевающих учеников с помощью вопросов, выявляющих степень понимания ими учебного материала. Привлечение их в качестве помощников при подготовке приборов, опытов и </w:t>
            </w:r>
            <w:proofErr w:type="spellStart"/>
            <w:r w:rsidRPr="003E2E6D">
              <w:rPr>
                <w:rFonts w:ascii="Times New Roman" w:hAnsi="Times New Roman" w:cs="Times New Roman"/>
                <w:sz w:val="28"/>
                <w:szCs w:val="28"/>
              </w:rPr>
              <w:t>т</w:t>
            </w:r>
            <w:proofErr w:type="gramStart"/>
            <w:r w:rsidRPr="003E2E6D">
              <w:rPr>
                <w:rFonts w:ascii="Times New Roman" w:hAnsi="Times New Roman" w:cs="Times New Roman"/>
                <w:sz w:val="28"/>
                <w:szCs w:val="28"/>
              </w:rPr>
              <w:t>.д</w:t>
            </w:r>
            <w:proofErr w:type="spellEnd"/>
            <w:proofErr w:type="gramEnd"/>
          </w:p>
          <w:p w:rsidR="00C24D34" w:rsidRPr="003E2E6D" w:rsidRDefault="00C24D34">
            <w:pPr>
              <w:rPr>
                <w:rFonts w:ascii="Times New Roman" w:hAnsi="Times New Roman" w:cs="Times New Roman"/>
                <w:sz w:val="28"/>
                <w:szCs w:val="28"/>
              </w:rPr>
            </w:pPr>
            <w:r w:rsidRPr="003E2E6D">
              <w:rPr>
                <w:rFonts w:ascii="Times New Roman" w:hAnsi="Times New Roman" w:cs="Times New Roman"/>
                <w:sz w:val="28"/>
                <w:szCs w:val="28"/>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0C079B" w:rsidTr="000C079B">
        <w:trPr>
          <w:trHeight w:val="3523"/>
        </w:trPr>
        <w:tc>
          <w:tcPr>
            <w:tcW w:w="2943" w:type="dxa"/>
          </w:tcPr>
          <w:p w:rsidR="000C079B" w:rsidRPr="003E2E6D" w:rsidRDefault="000C079B">
            <w:pPr>
              <w:rPr>
                <w:rFonts w:ascii="Times New Roman" w:hAnsi="Times New Roman" w:cs="Times New Roman"/>
                <w:sz w:val="28"/>
                <w:szCs w:val="28"/>
              </w:rPr>
            </w:pPr>
            <w:r w:rsidRPr="003E2E6D">
              <w:rPr>
                <w:rFonts w:ascii="Times New Roman" w:hAnsi="Times New Roman" w:cs="Times New Roman"/>
                <w:sz w:val="28"/>
                <w:szCs w:val="28"/>
              </w:rPr>
              <w:t>Самостоятельная работа учащихся на уроке</w:t>
            </w:r>
          </w:p>
        </w:tc>
        <w:tc>
          <w:tcPr>
            <w:tcW w:w="7230" w:type="dxa"/>
          </w:tcPr>
          <w:p w:rsidR="000C079B" w:rsidRPr="003E2E6D" w:rsidRDefault="00C24D34">
            <w:pPr>
              <w:rPr>
                <w:rFonts w:ascii="Times New Roman" w:hAnsi="Times New Roman" w:cs="Times New Roman"/>
                <w:sz w:val="28"/>
                <w:szCs w:val="28"/>
              </w:rPr>
            </w:pPr>
            <w:r w:rsidRPr="003E2E6D">
              <w:rPr>
                <w:rFonts w:ascii="Times New Roman" w:hAnsi="Times New Roman" w:cs="Times New Roman"/>
                <w:sz w:val="28"/>
                <w:szCs w:val="28"/>
              </w:rPr>
              <w:t>Разбивка заданий на дозы, этапы, выделение в сложных заданиях ряда простых, ссылка на аналогичное задание, выполненное ранее.</w:t>
            </w:r>
          </w:p>
          <w:p w:rsidR="00C24D34" w:rsidRPr="003E2E6D" w:rsidRDefault="00C24D34">
            <w:pPr>
              <w:rPr>
                <w:rFonts w:ascii="Times New Roman" w:hAnsi="Times New Roman" w:cs="Times New Roman"/>
                <w:sz w:val="28"/>
                <w:szCs w:val="28"/>
              </w:rPr>
            </w:pPr>
            <w:r w:rsidRPr="003E2E6D">
              <w:rPr>
                <w:rFonts w:ascii="Times New Roman" w:hAnsi="Times New Roman" w:cs="Times New Roman"/>
                <w:sz w:val="28"/>
                <w:szCs w:val="28"/>
              </w:rPr>
              <w:t>Напоминание приема и способа выполнения задания.</w:t>
            </w:r>
          </w:p>
          <w:p w:rsidR="00C24D34" w:rsidRPr="003E2E6D" w:rsidRDefault="00C24D34">
            <w:pPr>
              <w:rPr>
                <w:rFonts w:ascii="Times New Roman" w:hAnsi="Times New Roman" w:cs="Times New Roman"/>
                <w:sz w:val="28"/>
                <w:szCs w:val="28"/>
              </w:rPr>
            </w:pPr>
            <w:r w:rsidRPr="003E2E6D">
              <w:rPr>
                <w:rFonts w:ascii="Times New Roman" w:hAnsi="Times New Roman" w:cs="Times New Roman"/>
                <w:sz w:val="28"/>
                <w:szCs w:val="28"/>
              </w:rPr>
              <w:t>Указание на необходимость актуализировать то или иное правило.</w:t>
            </w:r>
          </w:p>
          <w:p w:rsidR="00C24D34" w:rsidRPr="003E2E6D" w:rsidRDefault="00C24D34">
            <w:pPr>
              <w:rPr>
                <w:rFonts w:ascii="Times New Roman" w:hAnsi="Times New Roman" w:cs="Times New Roman"/>
                <w:sz w:val="28"/>
                <w:szCs w:val="28"/>
              </w:rPr>
            </w:pPr>
            <w:r w:rsidRPr="003E2E6D">
              <w:rPr>
                <w:rFonts w:ascii="Times New Roman" w:hAnsi="Times New Roman" w:cs="Times New Roman"/>
                <w:sz w:val="28"/>
                <w:szCs w:val="28"/>
              </w:rPr>
              <w:t>Ссылка на правила и свойства, которые необходимы для решения задач, упражнений.</w:t>
            </w:r>
          </w:p>
          <w:p w:rsidR="00C24D34" w:rsidRPr="003E2E6D" w:rsidRDefault="00C24D34">
            <w:pPr>
              <w:rPr>
                <w:rFonts w:ascii="Times New Roman" w:hAnsi="Times New Roman" w:cs="Times New Roman"/>
                <w:sz w:val="28"/>
                <w:szCs w:val="28"/>
              </w:rPr>
            </w:pPr>
            <w:r w:rsidRPr="003E2E6D">
              <w:rPr>
                <w:rFonts w:ascii="Times New Roman" w:hAnsi="Times New Roman" w:cs="Times New Roman"/>
                <w:sz w:val="28"/>
                <w:szCs w:val="28"/>
              </w:rPr>
              <w:t>Инструктирование о рациональных путях выполнения заданий, требованиях к их оформлению.</w:t>
            </w:r>
            <w:r w:rsidR="003E2E6D" w:rsidRPr="003E2E6D">
              <w:rPr>
                <w:rFonts w:ascii="Times New Roman" w:hAnsi="Times New Roman" w:cs="Times New Roman"/>
                <w:sz w:val="28"/>
                <w:szCs w:val="28"/>
              </w:rPr>
              <w:t xml:space="preserve"> </w:t>
            </w:r>
            <w:r w:rsidRPr="003E2E6D">
              <w:rPr>
                <w:rFonts w:ascii="Times New Roman" w:hAnsi="Times New Roman" w:cs="Times New Roman"/>
                <w:sz w:val="28"/>
                <w:szCs w:val="28"/>
              </w:rPr>
              <w:t xml:space="preserve">Стимулирование самостоятельных действий слабоуспевающих. Более тщательный контроль их деятельности, указание на ошибки, проверка, </w:t>
            </w:r>
            <w:r w:rsidR="003E2E6D" w:rsidRPr="003E2E6D">
              <w:rPr>
                <w:rFonts w:ascii="Times New Roman" w:hAnsi="Times New Roman" w:cs="Times New Roman"/>
                <w:sz w:val="28"/>
                <w:szCs w:val="28"/>
              </w:rPr>
              <w:t>исправления.</w:t>
            </w:r>
          </w:p>
          <w:p w:rsidR="00C24D34" w:rsidRPr="003E2E6D" w:rsidRDefault="00C24D34">
            <w:pPr>
              <w:rPr>
                <w:rFonts w:ascii="Times New Roman" w:hAnsi="Times New Roman" w:cs="Times New Roman"/>
                <w:sz w:val="28"/>
                <w:szCs w:val="28"/>
              </w:rPr>
            </w:pPr>
          </w:p>
        </w:tc>
      </w:tr>
      <w:tr w:rsidR="000C079B" w:rsidTr="000C079B">
        <w:trPr>
          <w:trHeight w:val="1690"/>
        </w:trPr>
        <w:tc>
          <w:tcPr>
            <w:tcW w:w="2943" w:type="dxa"/>
          </w:tcPr>
          <w:p w:rsidR="000C079B" w:rsidRPr="003E2E6D" w:rsidRDefault="000C079B">
            <w:pPr>
              <w:rPr>
                <w:rFonts w:ascii="Times New Roman" w:hAnsi="Times New Roman" w:cs="Times New Roman"/>
                <w:sz w:val="28"/>
                <w:szCs w:val="28"/>
              </w:rPr>
            </w:pPr>
            <w:r w:rsidRPr="003E2E6D">
              <w:rPr>
                <w:rFonts w:ascii="Times New Roman" w:hAnsi="Times New Roman" w:cs="Times New Roman"/>
                <w:sz w:val="28"/>
                <w:szCs w:val="28"/>
              </w:rPr>
              <w:t xml:space="preserve">Организация </w:t>
            </w:r>
          </w:p>
          <w:p w:rsidR="000C079B" w:rsidRPr="003E2E6D" w:rsidRDefault="000C079B">
            <w:pPr>
              <w:rPr>
                <w:rFonts w:ascii="Times New Roman" w:hAnsi="Times New Roman" w:cs="Times New Roman"/>
                <w:b/>
                <w:sz w:val="28"/>
                <w:szCs w:val="28"/>
              </w:rPr>
            </w:pPr>
            <w:r w:rsidRPr="003E2E6D">
              <w:rPr>
                <w:rFonts w:ascii="Times New Roman" w:hAnsi="Times New Roman" w:cs="Times New Roman"/>
                <w:sz w:val="28"/>
                <w:szCs w:val="28"/>
              </w:rPr>
              <w:t>самостоятельной работы в классе</w:t>
            </w:r>
          </w:p>
        </w:tc>
        <w:tc>
          <w:tcPr>
            <w:tcW w:w="7230" w:type="dxa"/>
          </w:tcPr>
          <w:p w:rsidR="000C079B" w:rsidRDefault="003E2E6D">
            <w:pPr>
              <w:rPr>
                <w:rFonts w:ascii="Times New Roman" w:hAnsi="Times New Roman" w:cs="Times New Roman"/>
                <w:sz w:val="28"/>
                <w:szCs w:val="28"/>
              </w:rPr>
            </w:pPr>
            <w:r>
              <w:rPr>
                <w:rFonts w:ascii="Times New Roman" w:hAnsi="Times New Roman" w:cs="Times New Roman"/>
                <w:sz w:val="28"/>
                <w:szCs w:val="28"/>
              </w:rPr>
              <w:t xml:space="preserve">Выбор для групп слабоуспевающих наиболее  рациональной системы упражнений, а не </w:t>
            </w:r>
            <w:proofErr w:type="gramStart"/>
            <w:r>
              <w:rPr>
                <w:rFonts w:ascii="Times New Roman" w:hAnsi="Times New Roman" w:cs="Times New Roman"/>
                <w:sz w:val="28"/>
                <w:szCs w:val="28"/>
              </w:rPr>
              <w:t>механическое</w:t>
            </w:r>
            <w:proofErr w:type="gramEnd"/>
            <w:r>
              <w:rPr>
                <w:rFonts w:ascii="Times New Roman" w:hAnsi="Times New Roman" w:cs="Times New Roman"/>
                <w:sz w:val="28"/>
                <w:szCs w:val="28"/>
              </w:rPr>
              <w:t xml:space="preserve"> увеличения  их числа.</w:t>
            </w:r>
          </w:p>
          <w:p w:rsidR="003E2E6D" w:rsidRDefault="003E2E6D">
            <w:pPr>
              <w:rPr>
                <w:rFonts w:ascii="Times New Roman" w:hAnsi="Times New Roman" w:cs="Times New Roman"/>
                <w:sz w:val="28"/>
                <w:szCs w:val="28"/>
              </w:rPr>
            </w:pPr>
            <w:r>
              <w:rPr>
                <w:rFonts w:ascii="Times New Roman" w:hAnsi="Times New Roman" w:cs="Times New Roman"/>
                <w:sz w:val="28"/>
                <w:szCs w:val="28"/>
              </w:rPr>
              <w:t>Более подробное объяснение последовательности выполнения задания.</w:t>
            </w:r>
          </w:p>
          <w:p w:rsidR="003E2E6D" w:rsidRPr="003E2E6D" w:rsidRDefault="003E2E6D">
            <w:pPr>
              <w:rPr>
                <w:rFonts w:ascii="Times New Roman" w:hAnsi="Times New Roman" w:cs="Times New Roman"/>
                <w:sz w:val="28"/>
                <w:szCs w:val="28"/>
              </w:rPr>
            </w:pPr>
            <w:r>
              <w:rPr>
                <w:rFonts w:ascii="Times New Roman" w:hAnsi="Times New Roman" w:cs="Times New Roman"/>
                <w:sz w:val="28"/>
                <w:szCs w:val="28"/>
              </w:rPr>
              <w:t>Предупреждение о возможных затруднениях, использование карточек-консультаций, карточек с направляющим планом действий.</w:t>
            </w:r>
          </w:p>
        </w:tc>
      </w:tr>
    </w:tbl>
    <w:p w:rsidR="000C079B" w:rsidRDefault="000C079B">
      <w:pPr>
        <w:rPr>
          <w:b/>
          <w:sz w:val="32"/>
          <w:szCs w:val="32"/>
        </w:rPr>
      </w:pPr>
    </w:p>
    <w:p w:rsidR="003E2E6D" w:rsidRDefault="003E2E6D">
      <w:pPr>
        <w:rPr>
          <w:b/>
          <w:sz w:val="32"/>
          <w:szCs w:val="32"/>
        </w:rPr>
      </w:pPr>
    </w:p>
    <w:p w:rsidR="003E2E6D" w:rsidRPr="003419BD" w:rsidRDefault="003E2E6D" w:rsidP="003E2E6D">
      <w:pPr>
        <w:jc w:val="both"/>
        <w:rPr>
          <w:b/>
          <w:sz w:val="24"/>
          <w:szCs w:val="24"/>
        </w:rPr>
      </w:pPr>
      <w:r w:rsidRPr="003419BD">
        <w:rPr>
          <w:b/>
          <w:sz w:val="24"/>
          <w:szCs w:val="24"/>
        </w:rPr>
        <w:lastRenderedPageBreak/>
        <w:t xml:space="preserve">                         Профилактика неуспеваемости</w:t>
      </w:r>
    </w:p>
    <w:tbl>
      <w:tblPr>
        <w:tblStyle w:val="a4"/>
        <w:tblW w:w="0" w:type="auto"/>
        <w:tblLook w:val="04A0" w:firstRow="1" w:lastRow="0" w:firstColumn="1" w:lastColumn="0" w:noHBand="0" w:noVBand="1"/>
      </w:tblPr>
      <w:tblGrid>
        <w:gridCol w:w="4785"/>
        <w:gridCol w:w="4786"/>
      </w:tblGrid>
      <w:tr w:rsidR="003E2E6D" w:rsidRPr="003419BD" w:rsidTr="003E2E6D">
        <w:tc>
          <w:tcPr>
            <w:tcW w:w="4785" w:type="dxa"/>
          </w:tcPr>
          <w:p w:rsidR="003E2E6D" w:rsidRPr="003419BD" w:rsidRDefault="003E2E6D" w:rsidP="003E2E6D">
            <w:pPr>
              <w:jc w:val="both"/>
              <w:rPr>
                <w:rFonts w:ascii="Times New Roman" w:hAnsi="Times New Roman" w:cs="Times New Roman"/>
                <w:b/>
                <w:sz w:val="24"/>
                <w:szCs w:val="24"/>
              </w:rPr>
            </w:pPr>
            <w:r w:rsidRPr="003419BD">
              <w:rPr>
                <w:rFonts w:ascii="Times New Roman" w:hAnsi="Times New Roman" w:cs="Times New Roman"/>
                <w:b/>
                <w:sz w:val="24"/>
                <w:szCs w:val="24"/>
              </w:rPr>
              <w:t>Этапы урока</w:t>
            </w:r>
          </w:p>
        </w:tc>
        <w:tc>
          <w:tcPr>
            <w:tcW w:w="4786" w:type="dxa"/>
          </w:tcPr>
          <w:p w:rsidR="003E2E6D" w:rsidRPr="003419BD" w:rsidRDefault="003E2E6D" w:rsidP="003E2E6D">
            <w:pPr>
              <w:jc w:val="both"/>
              <w:rPr>
                <w:rFonts w:ascii="Times New Roman" w:hAnsi="Times New Roman" w:cs="Times New Roman"/>
                <w:b/>
                <w:sz w:val="24"/>
                <w:szCs w:val="24"/>
              </w:rPr>
            </w:pPr>
            <w:r w:rsidRPr="003419BD">
              <w:rPr>
                <w:rFonts w:ascii="Times New Roman" w:hAnsi="Times New Roman" w:cs="Times New Roman"/>
                <w:b/>
                <w:sz w:val="24"/>
                <w:szCs w:val="24"/>
              </w:rPr>
              <w:t>Акценты в обучении</w:t>
            </w:r>
          </w:p>
        </w:tc>
      </w:tr>
      <w:tr w:rsidR="003E2E6D" w:rsidRPr="003419BD" w:rsidTr="003E2E6D">
        <w:tc>
          <w:tcPr>
            <w:tcW w:w="4785" w:type="dxa"/>
          </w:tcPr>
          <w:p w:rsidR="003E2E6D" w:rsidRPr="003419BD" w:rsidRDefault="003E2E6D" w:rsidP="003E2E6D">
            <w:pPr>
              <w:jc w:val="both"/>
              <w:rPr>
                <w:rFonts w:ascii="Times New Roman" w:hAnsi="Times New Roman" w:cs="Times New Roman"/>
                <w:sz w:val="24"/>
                <w:szCs w:val="24"/>
              </w:rPr>
            </w:pPr>
            <w:r w:rsidRPr="003419BD">
              <w:rPr>
                <w:rFonts w:ascii="Times New Roman" w:hAnsi="Times New Roman" w:cs="Times New Roman"/>
                <w:sz w:val="24"/>
                <w:szCs w:val="24"/>
              </w:rPr>
              <w:t>Контроль подготовленности учащихся</w:t>
            </w:r>
          </w:p>
        </w:tc>
        <w:tc>
          <w:tcPr>
            <w:tcW w:w="4786" w:type="dxa"/>
          </w:tcPr>
          <w:p w:rsidR="003E2E6D" w:rsidRPr="003419BD" w:rsidRDefault="003E2E6D" w:rsidP="003E2E6D">
            <w:pPr>
              <w:jc w:val="both"/>
              <w:rPr>
                <w:rFonts w:ascii="Times New Roman" w:hAnsi="Times New Roman" w:cs="Times New Roman"/>
                <w:sz w:val="24"/>
                <w:szCs w:val="24"/>
              </w:rPr>
            </w:pPr>
            <w:r w:rsidRPr="003419BD">
              <w:rPr>
                <w:rFonts w:ascii="Times New Roman" w:hAnsi="Times New Roman" w:cs="Times New Roman"/>
                <w:sz w:val="24"/>
                <w:szCs w:val="24"/>
              </w:rPr>
              <w:t>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устранение.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tc>
      </w:tr>
      <w:tr w:rsidR="003E2E6D" w:rsidRPr="003419BD" w:rsidTr="003E2E6D">
        <w:tc>
          <w:tcPr>
            <w:tcW w:w="4785" w:type="dxa"/>
          </w:tcPr>
          <w:p w:rsidR="003E2E6D" w:rsidRPr="003419BD" w:rsidRDefault="003419BD" w:rsidP="003E2E6D">
            <w:pPr>
              <w:jc w:val="both"/>
              <w:rPr>
                <w:rFonts w:ascii="Times New Roman" w:hAnsi="Times New Roman" w:cs="Times New Roman"/>
                <w:sz w:val="24"/>
                <w:szCs w:val="24"/>
              </w:rPr>
            </w:pPr>
            <w:r w:rsidRPr="003419BD">
              <w:rPr>
                <w:rFonts w:ascii="Times New Roman" w:hAnsi="Times New Roman" w:cs="Times New Roman"/>
                <w:sz w:val="24"/>
                <w:szCs w:val="24"/>
              </w:rPr>
              <w:t>Изложение нового материала</w:t>
            </w:r>
          </w:p>
        </w:tc>
        <w:tc>
          <w:tcPr>
            <w:tcW w:w="4786" w:type="dxa"/>
          </w:tcPr>
          <w:p w:rsidR="003E2E6D" w:rsidRPr="003419BD" w:rsidRDefault="003419BD" w:rsidP="003E2E6D">
            <w:pPr>
              <w:jc w:val="both"/>
              <w:rPr>
                <w:rFonts w:ascii="Times New Roman" w:hAnsi="Times New Roman" w:cs="Times New Roman"/>
                <w:sz w:val="24"/>
                <w:szCs w:val="24"/>
              </w:rPr>
            </w:pPr>
            <w:r w:rsidRPr="003419BD">
              <w:rPr>
                <w:rFonts w:ascii="Times New Roman" w:hAnsi="Times New Roman" w:cs="Times New Roman"/>
                <w:sz w:val="24"/>
                <w:szCs w:val="24"/>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3E2E6D" w:rsidRPr="003419BD" w:rsidTr="003E2E6D">
        <w:tc>
          <w:tcPr>
            <w:tcW w:w="4785" w:type="dxa"/>
          </w:tcPr>
          <w:p w:rsidR="003E2E6D" w:rsidRPr="003419BD" w:rsidRDefault="003419BD" w:rsidP="003E2E6D">
            <w:pPr>
              <w:jc w:val="both"/>
              <w:rPr>
                <w:rFonts w:ascii="Times New Roman" w:hAnsi="Times New Roman" w:cs="Times New Roman"/>
                <w:sz w:val="24"/>
                <w:szCs w:val="24"/>
              </w:rPr>
            </w:pPr>
            <w:r w:rsidRPr="003419BD">
              <w:rPr>
                <w:rFonts w:ascii="Times New Roman" w:hAnsi="Times New Roman" w:cs="Times New Roman"/>
                <w:sz w:val="24"/>
                <w:szCs w:val="24"/>
              </w:rPr>
              <w:t>Самостоятельная работа учащихся на уроке</w:t>
            </w:r>
          </w:p>
        </w:tc>
        <w:tc>
          <w:tcPr>
            <w:tcW w:w="4786" w:type="dxa"/>
          </w:tcPr>
          <w:p w:rsidR="003E2E6D" w:rsidRPr="003419BD" w:rsidRDefault="003419BD" w:rsidP="003E2E6D">
            <w:pPr>
              <w:jc w:val="both"/>
              <w:rPr>
                <w:rFonts w:ascii="Times New Roman" w:hAnsi="Times New Roman" w:cs="Times New Roman"/>
                <w:sz w:val="24"/>
                <w:szCs w:val="24"/>
              </w:rPr>
            </w:pPr>
            <w:r w:rsidRPr="003419BD">
              <w:rPr>
                <w:rFonts w:ascii="Times New Roman" w:hAnsi="Times New Roman" w:cs="Times New Roman"/>
                <w:b/>
                <w:sz w:val="24"/>
                <w:szCs w:val="24"/>
              </w:rPr>
              <w:t xml:space="preserve"> </w:t>
            </w:r>
            <w:r w:rsidRPr="003419BD">
              <w:rPr>
                <w:rFonts w:ascii="Times New Roman" w:hAnsi="Times New Roman" w:cs="Times New Roman"/>
                <w:sz w:val="24"/>
                <w:szCs w:val="24"/>
              </w:rPr>
              <w:t>Подбирать для самостоятельной работы задания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3E2E6D" w:rsidRPr="003419BD" w:rsidTr="003E2E6D">
        <w:tc>
          <w:tcPr>
            <w:tcW w:w="4785" w:type="dxa"/>
          </w:tcPr>
          <w:p w:rsidR="003E2E6D" w:rsidRPr="003419BD" w:rsidRDefault="003419BD" w:rsidP="003E2E6D">
            <w:pPr>
              <w:jc w:val="both"/>
              <w:rPr>
                <w:rFonts w:ascii="Times New Roman" w:hAnsi="Times New Roman" w:cs="Times New Roman"/>
                <w:sz w:val="24"/>
                <w:szCs w:val="24"/>
              </w:rPr>
            </w:pPr>
            <w:r>
              <w:rPr>
                <w:rFonts w:ascii="Times New Roman" w:hAnsi="Times New Roman" w:cs="Times New Roman"/>
                <w:sz w:val="24"/>
                <w:szCs w:val="24"/>
              </w:rPr>
              <w:t>Организация самостоятельной работы вне класса</w:t>
            </w:r>
          </w:p>
        </w:tc>
        <w:tc>
          <w:tcPr>
            <w:tcW w:w="4786" w:type="dxa"/>
          </w:tcPr>
          <w:p w:rsidR="003E2E6D" w:rsidRPr="003419BD" w:rsidRDefault="003419BD" w:rsidP="003E2E6D">
            <w:pPr>
              <w:jc w:val="both"/>
              <w:rPr>
                <w:rFonts w:ascii="Times New Roman" w:hAnsi="Times New Roman" w:cs="Times New Roman"/>
                <w:sz w:val="24"/>
                <w:szCs w:val="24"/>
              </w:rPr>
            </w:pPr>
            <w:proofErr w:type="gramStart"/>
            <w:r>
              <w:rPr>
                <w:rFonts w:ascii="Times New Roman" w:hAnsi="Times New Roman" w:cs="Times New Roman"/>
                <w:sz w:val="24"/>
                <w:szCs w:val="24"/>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наибольшее затруднения.</w:t>
            </w:r>
            <w:proofErr w:type="gramEnd"/>
            <w:r>
              <w:rPr>
                <w:rFonts w:ascii="Times New Roman" w:hAnsi="Times New Roman" w:cs="Times New Roman"/>
                <w:sz w:val="24"/>
                <w:szCs w:val="24"/>
              </w:rPr>
              <w:t xml:space="preserve"> </w:t>
            </w:r>
            <w:r w:rsidR="0007219B">
              <w:rPr>
                <w:rFonts w:ascii="Times New Roman" w:hAnsi="Times New Roman" w:cs="Times New Roman"/>
                <w:sz w:val="24"/>
                <w:szCs w:val="24"/>
              </w:rPr>
              <w:t xml:space="preserve"> Систематически давать домашние задания по работе над типичными ошибками. Четко </w:t>
            </w:r>
            <w:r w:rsidR="0007219B">
              <w:rPr>
                <w:rFonts w:ascii="Times New Roman" w:hAnsi="Times New Roman" w:cs="Times New Roman"/>
                <w:sz w:val="24"/>
                <w:szCs w:val="24"/>
              </w:rPr>
              <w:lastRenderedPageBreak/>
              <w:t>инструктировать учащихся о порядке выполнения домашних работ, проверять понимание этих инструкций школьникам. Согласовывать объем домашних заданий с другими учителями класса, исключая перегрузку, особенно слабоуспевающих учеников.</w:t>
            </w:r>
          </w:p>
        </w:tc>
      </w:tr>
    </w:tbl>
    <w:p w:rsidR="003E2E6D" w:rsidRDefault="003E2E6D" w:rsidP="003E2E6D">
      <w:pPr>
        <w:jc w:val="both"/>
        <w:rPr>
          <w:rFonts w:ascii="Times New Roman" w:hAnsi="Times New Roman" w:cs="Times New Roman"/>
          <w:b/>
          <w:sz w:val="28"/>
          <w:szCs w:val="28"/>
        </w:rPr>
      </w:pPr>
    </w:p>
    <w:p w:rsidR="0007219B" w:rsidRPr="0007219B" w:rsidRDefault="0007219B" w:rsidP="0007219B">
      <w:pPr>
        <w:pStyle w:val="aa"/>
        <w:jc w:val="center"/>
        <w:rPr>
          <w:rFonts w:ascii="Times New Roman" w:hAnsi="Times New Roman" w:cs="Times New Roman"/>
          <w:b/>
          <w:sz w:val="28"/>
          <w:szCs w:val="28"/>
        </w:rPr>
      </w:pPr>
      <w:r w:rsidRPr="0007219B">
        <w:rPr>
          <w:rFonts w:ascii="Times New Roman" w:hAnsi="Times New Roman" w:cs="Times New Roman"/>
          <w:b/>
          <w:sz w:val="28"/>
          <w:szCs w:val="28"/>
        </w:rPr>
        <w:t>Памятка</w:t>
      </w:r>
    </w:p>
    <w:p w:rsidR="0007219B" w:rsidRPr="0007219B" w:rsidRDefault="0007219B" w:rsidP="0007219B">
      <w:pPr>
        <w:pStyle w:val="aa"/>
        <w:jc w:val="center"/>
        <w:rPr>
          <w:rFonts w:ascii="Times New Roman" w:hAnsi="Times New Roman" w:cs="Times New Roman"/>
          <w:b/>
          <w:sz w:val="28"/>
          <w:szCs w:val="28"/>
        </w:rPr>
      </w:pPr>
      <w:r w:rsidRPr="0007219B">
        <w:rPr>
          <w:rFonts w:ascii="Times New Roman" w:hAnsi="Times New Roman" w:cs="Times New Roman"/>
          <w:b/>
          <w:sz w:val="28"/>
          <w:szCs w:val="28"/>
        </w:rPr>
        <w:t>«Р</w:t>
      </w:r>
      <w:r w:rsidRPr="0007219B">
        <w:rPr>
          <w:rFonts w:ascii="Times New Roman" w:hAnsi="Times New Roman" w:cs="Times New Roman"/>
          <w:b/>
          <w:sz w:val="28"/>
          <w:szCs w:val="28"/>
        </w:rPr>
        <w:t>абота с неуспевающими учениками</w:t>
      </w:r>
      <w:r w:rsidRPr="0007219B">
        <w:rPr>
          <w:rFonts w:ascii="Times New Roman" w:hAnsi="Times New Roman" w:cs="Times New Roman"/>
          <w:b/>
          <w:sz w:val="28"/>
          <w:szCs w:val="28"/>
        </w:rPr>
        <w:t>»</w:t>
      </w:r>
    </w:p>
    <w:p w:rsidR="0007219B" w:rsidRDefault="0007219B" w:rsidP="0007219B">
      <w:pPr>
        <w:pStyle w:val="aa"/>
        <w:rPr>
          <w:rFonts w:ascii="Times New Roman" w:hAnsi="Times New Roman" w:cs="Times New Roman"/>
          <w:sz w:val="28"/>
          <w:szCs w:val="28"/>
        </w:rPr>
      </w:pPr>
      <w:r w:rsidRPr="0007219B">
        <w:rPr>
          <w:rFonts w:ascii="Times New Roman" w:hAnsi="Times New Roman" w:cs="Times New Roman"/>
          <w:sz w:val="28"/>
          <w:szCs w:val="28"/>
        </w:rPr>
        <w:t>1.</w:t>
      </w:r>
      <w:r w:rsidRPr="0007219B">
        <w:rPr>
          <w:rFonts w:ascii="Times New Roman" w:hAnsi="Times New Roman" w:cs="Times New Roman"/>
          <w:sz w:val="28"/>
          <w:szCs w:val="28"/>
        </w:rPr>
        <w:t xml:space="preserve"> Фамилия, имя, отчество ученика_____</w:t>
      </w:r>
      <w:r>
        <w:rPr>
          <w:rFonts w:ascii="Times New Roman" w:hAnsi="Times New Roman" w:cs="Times New Roman"/>
          <w:sz w:val="28"/>
          <w:szCs w:val="28"/>
        </w:rPr>
        <w:t>_____________________________</w:t>
      </w:r>
    </w:p>
    <w:p w:rsidR="0007219B" w:rsidRDefault="0007219B" w:rsidP="0007219B">
      <w:pPr>
        <w:pStyle w:val="aa"/>
        <w:rPr>
          <w:rFonts w:ascii="Times New Roman" w:hAnsi="Times New Roman" w:cs="Times New Roman"/>
          <w:sz w:val="28"/>
          <w:szCs w:val="28"/>
        </w:rPr>
      </w:pPr>
      <w:r w:rsidRPr="0007219B">
        <w:rPr>
          <w:rFonts w:ascii="Times New Roman" w:hAnsi="Times New Roman" w:cs="Times New Roman"/>
          <w:sz w:val="28"/>
          <w:szCs w:val="28"/>
        </w:rPr>
        <w:br/>
        <w:t xml:space="preserve">2. </w:t>
      </w:r>
      <w:r>
        <w:rPr>
          <w:rFonts w:ascii="Times New Roman" w:hAnsi="Times New Roman" w:cs="Times New Roman"/>
          <w:sz w:val="28"/>
          <w:szCs w:val="28"/>
        </w:rPr>
        <w:t>К</w:t>
      </w:r>
      <w:r w:rsidRPr="0007219B">
        <w:rPr>
          <w:rFonts w:ascii="Times New Roman" w:hAnsi="Times New Roman" w:cs="Times New Roman"/>
          <w:sz w:val="28"/>
          <w:szCs w:val="28"/>
        </w:rPr>
        <w:t>ласс______________________________</w:t>
      </w:r>
      <w:r>
        <w:rPr>
          <w:rFonts w:ascii="Times New Roman" w:hAnsi="Times New Roman" w:cs="Times New Roman"/>
          <w:sz w:val="28"/>
          <w:szCs w:val="28"/>
        </w:rPr>
        <w:t>____________</w:t>
      </w:r>
    </w:p>
    <w:p w:rsidR="0007219B" w:rsidRDefault="0007219B" w:rsidP="0007219B">
      <w:pPr>
        <w:pStyle w:val="aa"/>
        <w:rPr>
          <w:rFonts w:ascii="Times New Roman" w:hAnsi="Times New Roman" w:cs="Times New Roman"/>
          <w:sz w:val="28"/>
          <w:szCs w:val="28"/>
        </w:rPr>
      </w:pPr>
      <w:r w:rsidRPr="0007219B">
        <w:rPr>
          <w:rFonts w:ascii="Times New Roman" w:hAnsi="Times New Roman" w:cs="Times New Roman"/>
          <w:sz w:val="28"/>
          <w:szCs w:val="28"/>
        </w:rPr>
        <w:br/>
        <w:t>3.</w:t>
      </w:r>
      <w:r w:rsidRPr="0007219B">
        <w:rPr>
          <w:rFonts w:ascii="Times New Roman" w:hAnsi="Times New Roman" w:cs="Times New Roman"/>
          <w:sz w:val="28"/>
          <w:szCs w:val="28"/>
        </w:rPr>
        <w:t xml:space="preserve"> По каким предметам не успевает_______</w:t>
      </w:r>
      <w:r>
        <w:rPr>
          <w:rFonts w:ascii="Times New Roman" w:hAnsi="Times New Roman" w:cs="Times New Roman"/>
          <w:sz w:val="28"/>
          <w:szCs w:val="28"/>
        </w:rPr>
        <w:t>______________________</w:t>
      </w:r>
    </w:p>
    <w:p w:rsidR="0007219B" w:rsidRDefault="0007219B" w:rsidP="0007219B">
      <w:pPr>
        <w:pStyle w:val="aa"/>
        <w:rPr>
          <w:rFonts w:ascii="Times New Roman" w:hAnsi="Times New Roman" w:cs="Times New Roman"/>
          <w:sz w:val="28"/>
          <w:szCs w:val="28"/>
        </w:rPr>
      </w:pPr>
      <w:r>
        <w:rPr>
          <w:rFonts w:ascii="Times New Roman" w:hAnsi="Times New Roman" w:cs="Times New Roman"/>
          <w:sz w:val="28"/>
          <w:szCs w:val="28"/>
        </w:rPr>
        <w:br/>
        <w:t>4. Поведение ученика_________________________________________</w:t>
      </w:r>
    </w:p>
    <w:p w:rsidR="0007219B" w:rsidRDefault="0007219B" w:rsidP="0007219B">
      <w:pPr>
        <w:pStyle w:val="aa"/>
        <w:rPr>
          <w:rFonts w:ascii="Times New Roman" w:hAnsi="Times New Roman" w:cs="Times New Roman"/>
          <w:sz w:val="28"/>
          <w:szCs w:val="28"/>
        </w:rPr>
      </w:pPr>
      <w:r>
        <w:rPr>
          <w:rFonts w:ascii="Times New Roman" w:hAnsi="Times New Roman" w:cs="Times New Roman"/>
          <w:sz w:val="28"/>
          <w:szCs w:val="28"/>
        </w:rPr>
        <w:br/>
        <w:t>5. Причины плохой успеваемости_______________________________</w:t>
      </w:r>
    </w:p>
    <w:p w:rsidR="0007219B" w:rsidRDefault="0007219B" w:rsidP="0007219B">
      <w:pPr>
        <w:pStyle w:val="aa"/>
        <w:rPr>
          <w:rFonts w:ascii="Times New Roman" w:hAnsi="Times New Roman" w:cs="Times New Roman"/>
          <w:sz w:val="28"/>
          <w:szCs w:val="28"/>
        </w:rPr>
      </w:pPr>
      <w:r w:rsidRPr="0007219B">
        <w:rPr>
          <w:rFonts w:ascii="Times New Roman" w:hAnsi="Times New Roman" w:cs="Times New Roman"/>
          <w:sz w:val="28"/>
          <w:szCs w:val="28"/>
        </w:rPr>
        <w:br/>
        <w:t>6. Какие средства (дидактические, воспитательные, учебные, внеклассные, дополнительные</w:t>
      </w:r>
      <w:r>
        <w:rPr>
          <w:rFonts w:ascii="Times New Roman" w:hAnsi="Times New Roman" w:cs="Times New Roman"/>
          <w:sz w:val="28"/>
          <w:szCs w:val="28"/>
        </w:rPr>
        <w:t xml:space="preserve"> </w:t>
      </w:r>
      <w:r w:rsidRPr="0007219B">
        <w:rPr>
          <w:rFonts w:ascii="Times New Roman" w:hAnsi="Times New Roman" w:cs="Times New Roman"/>
          <w:sz w:val="28"/>
          <w:szCs w:val="28"/>
        </w:rPr>
        <w:t>занятия) и</w:t>
      </w:r>
      <w:r>
        <w:rPr>
          <w:rFonts w:ascii="Times New Roman" w:hAnsi="Times New Roman" w:cs="Times New Roman"/>
          <w:sz w:val="28"/>
          <w:szCs w:val="28"/>
        </w:rPr>
        <w:t>спользуются в работе с учеником__________</w:t>
      </w:r>
    </w:p>
    <w:p w:rsidR="0007219B" w:rsidRDefault="0007219B" w:rsidP="0007219B">
      <w:pPr>
        <w:pStyle w:val="aa"/>
        <w:rPr>
          <w:rFonts w:ascii="Times New Roman" w:hAnsi="Times New Roman" w:cs="Times New Roman"/>
          <w:sz w:val="28"/>
          <w:szCs w:val="28"/>
        </w:rPr>
      </w:pPr>
      <w:r w:rsidRPr="0007219B">
        <w:rPr>
          <w:rFonts w:ascii="Times New Roman" w:hAnsi="Times New Roman" w:cs="Times New Roman"/>
          <w:sz w:val="28"/>
          <w:szCs w:val="28"/>
        </w:rPr>
        <w:br/>
        <w:t>7. Кто привлечен к работе по пре</w:t>
      </w:r>
      <w:r>
        <w:rPr>
          <w:rFonts w:ascii="Times New Roman" w:hAnsi="Times New Roman" w:cs="Times New Roman"/>
          <w:sz w:val="28"/>
          <w:szCs w:val="28"/>
        </w:rPr>
        <w:t>одолению неуспеваемости ученика______</w:t>
      </w:r>
    </w:p>
    <w:p w:rsidR="0007219B" w:rsidRDefault="0007219B" w:rsidP="0007219B">
      <w:pPr>
        <w:pStyle w:val="aa"/>
        <w:rPr>
          <w:rFonts w:ascii="Times New Roman" w:hAnsi="Times New Roman" w:cs="Times New Roman"/>
          <w:sz w:val="28"/>
          <w:szCs w:val="28"/>
        </w:rPr>
      </w:pPr>
      <w:r w:rsidRPr="0007219B">
        <w:rPr>
          <w:rFonts w:ascii="Times New Roman" w:hAnsi="Times New Roman" w:cs="Times New Roman"/>
          <w:sz w:val="28"/>
          <w:szCs w:val="28"/>
        </w:rPr>
        <w:br/>
        <w:t>8. Скольк</w:t>
      </w:r>
      <w:r>
        <w:rPr>
          <w:rFonts w:ascii="Times New Roman" w:hAnsi="Times New Roman" w:cs="Times New Roman"/>
          <w:sz w:val="28"/>
          <w:szCs w:val="28"/>
        </w:rPr>
        <w:t>о времени уже длится эта работа____________________________</w:t>
      </w:r>
    </w:p>
    <w:p w:rsidR="0007219B" w:rsidRPr="0007219B" w:rsidRDefault="0007219B" w:rsidP="0007219B">
      <w:pPr>
        <w:pStyle w:val="aa"/>
        <w:rPr>
          <w:rFonts w:ascii="Times New Roman" w:hAnsi="Times New Roman" w:cs="Times New Roman"/>
          <w:sz w:val="28"/>
          <w:szCs w:val="28"/>
        </w:rPr>
      </w:pPr>
      <w:r w:rsidRPr="0007219B">
        <w:rPr>
          <w:rFonts w:ascii="Times New Roman" w:hAnsi="Times New Roman" w:cs="Times New Roman"/>
          <w:sz w:val="28"/>
          <w:szCs w:val="28"/>
        </w:rPr>
        <w:br/>
        <w:t>9. Какие изменения наблюд</w:t>
      </w:r>
      <w:r>
        <w:rPr>
          <w:rFonts w:ascii="Times New Roman" w:hAnsi="Times New Roman" w:cs="Times New Roman"/>
          <w:sz w:val="28"/>
          <w:szCs w:val="28"/>
        </w:rPr>
        <w:t>аются, каковы результаты работы____________</w:t>
      </w:r>
    </w:p>
    <w:p w:rsidR="0007219B" w:rsidRDefault="0007219B" w:rsidP="0007219B">
      <w:pPr>
        <w:shd w:val="clear" w:color="auto" w:fill="FFFFFF"/>
        <w:spacing w:after="0" w:line="240" w:lineRule="auto"/>
        <w:jc w:val="center"/>
        <w:rPr>
          <w:rFonts w:ascii="Verdana" w:eastAsia="Times New Roman" w:hAnsi="Verdana" w:cs="Times New Roman"/>
          <w:b/>
          <w:bCs/>
          <w:color w:val="00B3C2"/>
          <w:sz w:val="20"/>
          <w:szCs w:val="20"/>
          <w:lang w:eastAsia="ru-RU"/>
        </w:rPr>
      </w:pPr>
    </w:p>
    <w:p w:rsidR="0007219B" w:rsidRDefault="0007219B" w:rsidP="0007219B">
      <w:pPr>
        <w:shd w:val="clear" w:color="auto" w:fill="FFFFFF"/>
        <w:spacing w:after="0" w:line="240" w:lineRule="auto"/>
        <w:jc w:val="center"/>
        <w:rPr>
          <w:rFonts w:ascii="Verdana" w:eastAsia="Times New Roman" w:hAnsi="Verdana" w:cs="Times New Roman"/>
          <w:b/>
          <w:bCs/>
          <w:color w:val="00B3C2"/>
          <w:sz w:val="20"/>
          <w:szCs w:val="20"/>
          <w:lang w:eastAsia="ru-RU"/>
        </w:rPr>
      </w:pPr>
    </w:p>
    <w:p w:rsidR="0007219B" w:rsidRDefault="0007219B" w:rsidP="0007219B">
      <w:pPr>
        <w:shd w:val="clear" w:color="auto" w:fill="FFFFFF"/>
        <w:spacing w:after="0" w:line="240" w:lineRule="auto"/>
        <w:jc w:val="center"/>
        <w:rPr>
          <w:rFonts w:ascii="Verdana" w:eastAsia="Times New Roman" w:hAnsi="Verdana" w:cs="Times New Roman"/>
          <w:b/>
          <w:bCs/>
          <w:color w:val="00B3C2"/>
          <w:sz w:val="20"/>
          <w:szCs w:val="20"/>
          <w:lang w:eastAsia="ru-RU"/>
        </w:rPr>
      </w:pPr>
    </w:p>
    <w:p w:rsidR="0007219B" w:rsidRDefault="0007219B" w:rsidP="0007219B">
      <w:pPr>
        <w:shd w:val="clear" w:color="auto" w:fill="FFFFFF"/>
        <w:spacing w:after="0" w:line="240" w:lineRule="auto"/>
        <w:jc w:val="center"/>
        <w:rPr>
          <w:rFonts w:ascii="Verdana" w:eastAsia="Times New Roman" w:hAnsi="Verdana" w:cs="Times New Roman"/>
          <w:b/>
          <w:bCs/>
          <w:color w:val="00B3C2"/>
          <w:sz w:val="20"/>
          <w:szCs w:val="20"/>
          <w:lang w:eastAsia="ru-RU"/>
        </w:rPr>
      </w:pPr>
    </w:p>
    <w:p w:rsidR="0007219B" w:rsidRPr="0007219B" w:rsidRDefault="0007219B" w:rsidP="0007219B">
      <w:pPr>
        <w:shd w:val="clear" w:color="auto" w:fill="FFFFFF"/>
        <w:spacing w:after="0" w:line="240" w:lineRule="auto"/>
        <w:jc w:val="center"/>
        <w:rPr>
          <w:rFonts w:ascii="Times New Roman" w:eastAsia="Times New Roman" w:hAnsi="Times New Roman" w:cs="Times New Roman"/>
          <w:b/>
          <w:bCs/>
          <w:sz w:val="28"/>
          <w:szCs w:val="28"/>
          <w:lang w:eastAsia="ru-RU"/>
        </w:rPr>
      </w:pPr>
      <w:r w:rsidRPr="0007219B">
        <w:rPr>
          <w:rFonts w:ascii="Times New Roman" w:eastAsia="Times New Roman" w:hAnsi="Times New Roman" w:cs="Times New Roman"/>
          <w:b/>
          <w:bCs/>
          <w:sz w:val="28"/>
          <w:szCs w:val="28"/>
          <w:lang w:eastAsia="ru-RU"/>
        </w:rPr>
        <w:t>Памятка педагогу «Психотерапия неуспеваемости»</w:t>
      </w:r>
    </w:p>
    <w:p w:rsidR="0007219B" w:rsidRPr="0007219B" w:rsidRDefault="0007219B" w:rsidP="0007219B">
      <w:pPr>
        <w:shd w:val="clear" w:color="auto" w:fill="FFFFFF"/>
        <w:spacing w:after="0" w:line="240" w:lineRule="auto"/>
        <w:jc w:val="center"/>
        <w:rPr>
          <w:rFonts w:ascii="Verdana" w:eastAsia="Times New Roman" w:hAnsi="Verdana" w:cs="Times New Roman"/>
          <w:b/>
          <w:bCs/>
          <w:color w:val="00B3C2"/>
          <w:sz w:val="20"/>
          <w:szCs w:val="20"/>
          <w:lang w:eastAsia="ru-RU"/>
        </w:rPr>
      </w:pP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07219B" w:rsidRPr="0007219B" w:rsidTr="0007219B">
        <w:trPr>
          <w:tblCellSpacing w:w="0" w:type="dxa"/>
        </w:trPr>
        <w:tc>
          <w:tcPr>
            <w:tcW w:w="0" w:type="auto"/>
            <w:tcBorders>
              <w:top w:val="dashed" w:sz="6" w:space="0" w:color="DDDDDD"/>
            </w:tcBorders>
            <w:shd w:val="clear" w:color="auto" w:fill="FFFFFF"/>
            <w:tcMar>
              <w:top w:w="75" w:type="dxa"/>
              <w:left w:w="30" w:type="dxa"/>
              <w:bottom w:w="75" w:type="dxa"/>
              <w:right w:w="30" w:type="dxa"/>
            </w:tcMar>
            <w:vAlign w:val="center"/>
            <w:hideMark/>
          </w:tcPr>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1.</w:t>
            </w:r>
            <w:r w:rsidRPr="0007219B">
              <w:rPr>
                <w:rFonts w:ascii="Times New Roman" w:eastAsia="Times New Roman" w:hAnsi="Times New Roman" w:cs="Times New Roman"/>
                <w:sz w:val="28"/>
                <w:szCs w:val="28"/>
                <w:lang w:eastAsia="ru-RU"/>
              </w:rPr>
              <w:t>                  </w:t>
            </w:r>
            <w:r w:rsidRPr="0007219B">
              <w:rPr>
                <w:rFonts w:ascii="Times New Roman" w:eastAsia="Times New Roman" w:hAnsi="Times New Roman" w:cs="Times New Roman"/>
                <w:i/>
                <w:iCs/>
                <w:sz w:val="28"/>
                <w:szCs w:val="28"/>
                <w:lang w:eastAsia="ru-RU"/>
              </w:rPr>
              <w:t>Правило первое:</w:t>
            </w:r>
            <w:r w:rsidRPr="0007219B">
              <w:rPr>
                <w:rFonts w:ascii="Times New Roman" w:eastAsia="Times New Roman" w:hAnsi="Times New Roman" w:cs="Times New Roman"/>
                <w:sz w:val="28"/>
                <w:szCs w:val="28"/>
                <w:lang w:eastAsia="ru-RU"/>
              </w:rPr>
              <w:t xml:space="preserve">  не бей </w:t>
            </w:r>
            <w:proofErr w:type="gramStart"/>
            <w:r w:rsidRPr="0007219B">
              <w:rPr>
                <w:rFonts w:ascii="Times New Roman" w:eastAsia="Times New Roman" w:hAnsi="Times New Roman" w:cs="Times New Roman"/>
                <w:sz w:val="28"/>
                <w:szCs w:val="28"/>
                <w:lang w:eastAsia="ru-RU"/>
              </w:rPr>
              <w:t>лежачего</w:t>
            </w:r>
            <w:proofErr w:type="gramEnd"/>
            <w:r w:rsidRPr="0007219B">
              <w:rPr>
                <w:rFonts w:ascii="Times New Roman" w:eastAsia="Times New Roman" w:hAnsi="Times New Roman" w:cs="Times New Roman"/>
                <w:sz w:val="28"/>
                <w:szCs w:val="28"/>
                <w:lang w:eastAsia="ru-RU"/>
              </w:rPr>
              <w:t>. Двойка - достаточное наказание, и не стоит наказывать за одни и те же ошибки. Оценку своих знаний ребенок уже получил, и от вас он ждет спокойной помощи, а не новых попреков.</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2.</w:t>
            </w:r>
            <w:r w:rsidRPr="0007219B">
              <w:rPr>
                <w:rFonts w:ascii="Times New Roman" w:eastAsia="Times New Roman" w:hAnsi="Times New Roman" w:cs="Times New Roman"/>
                <w:sz w:val="28"/>
                <w:szCs w:val="28"/>
                <w:lang w:eastAsia="ru-RU"/>
              </w:rPr>
              <w:t>                  </w:t>
            </w:r>
            <w:r w:rsidRPr="0007219B">
              <w:rPr>
                <w:rFonts w:ascii="Times New Roman" w:eastAsia="Times New Roman" w:hAnsi="Times New Roman" w:cs="Times New Roman"/>
                <w:i/>
                <w:iCs/>
                <w:sz w:val="28"/>
                <w:szCs w:val="28"/>
                <w:lang w:eastAsia="ru-RU"/>
              </w:rPr>
              <w:t>Правило второе:</w:t>
            </w:r>
            <w:r w:rsidRPr="0007219B">
              <w:rPr>
                <w:rFonts w:ascii="Times New Roman" w:eastAsia="Times New Roman" w:hAnsi="Times New Roman" w:cs="Times New Roman"/>
                <w:sz w:val="28"/>
                <w:szCs w:val="28"/>
                <w:lang w:eastAsia="ru-RU"/>
              </w:rPr>
              <w:t xml:space="preserve"> не более одного недостатка в минуту. Чтобы избавить ребенка от недостатков, замечайте не более одного недостатка в минуту. Знайте меру. Иначе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w:t>
            </w:r>
            <w:r w:rsidRPr="0007219B">
              <w:rPr>
                <w:rFonts w:ascii="Times New Roman" w:eastAsia="Times New Roman" w:hAnsi="Times New Roman" w:cs="Times New Roman"/>
                <w:sz w:val="28"/>
                <w:szCs w:val="28"/>
                <w:lang w:eastAsia="ru-RU"/>
              </w:rPr>
              <w:lastRenderedPageBreak/>
              <w:t>говорите только о нем. Остальное же будет преодолено позже, либо просто окажется несущественным. </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3.</w:t>
            </w:r>
            <w:r w:rsidRPr="0007219B">
              <w:rPr>
                <w:rFonts w:ascii="Times New Roman" w:eastAsia="Times New Roman" w:hAnsi="Times New Roman" w:cs="Times New Roman"/>
                <w:sz w:val="28"/>
                <w:szCs w:val="28"/>
                <w:lang w:eastAsia="ru-RU"/>
              </w:rPr>
              <w:t>                  </w:t>
            </w:r>
            <w:r w:rsidRPr="0007219B">
              <w:rPr>
                <w:rFonts w:ascii="Times New Roman" w:eastAsia="Times New Roman" w:hAnsi="Times New Roman" w:cs="Times New Roman"/>
                <w:i/>
                <w:iCs/>
                <w:sz w:val="28"/>
                <w:szCs w:val="28"/>
                <w:lang w:eastAsia="ru-RU"/>
              </w:rPr>
              <w:t>Правило третье:</w:t>
            </w:r>
            <w:r w:rsidRPr="0007219B">
              <w:rPr>
                <w:rFonts w:ascii="Times New Roman" w:eastAsia="Times New Roman" w:hAnsi="Times New Roman" w:cs="Times New Roman"/>
                <w:sz w:val="28"/>
                <w:szCs w:val="28"/>
                <w:lang w:eastAsia="ru-RU"/>
              </w:rPr>
              <w:t> за двумя зайцами погонишься</w:t>
            </w:r>
            <w:proofErr w:type="gramStart"/>
            <w:r w:rsidRPr="0007219B">
              <w:rPr>
                <w:rFonts w:ascii="Times New Roman" w:eastAsia="Times New Roman" w:hAnsi="Times New Roman" w:cs="Times New Roman"/>
                <w:sz w:val="28"/>
                <w:szCs w:val="28"/>
                <w:lang w:eastAsia="ru-RU"/>
              </w:rPr>
              <w:t>… П</w:t>
            </w:r>
            <w:proofErr w:type="gramEnd"/>
            <w:r w:rsidRPr="0007219B">
              <w:rPr>
                <w:rFonts w:ascii="Times New Roman" w:eastAsia="Times New Roman" w:hAnsi="Times New Roman" w:cs="Times New Roman"/>
                <w:sz w:val="28"/>
                <w:szCs w:val="28"/>
                <w:lang w:eastAsia="ru-RU"/>
              </w:rPr>
              <w:t xml:space="preserve">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w:t>
            </w:r>
            <w:proofErr w:type="gramStart"/>
            <w:r w:rsidRPr="0007219B">
              <w:rPr>
                <w:rFonts w:ascii="Times New Roman" w:eastAsia="Times New Roman" w:hAnsi="Times New Roman" w:cs="Times New Roman"/>
                <w:sz w:val="28"/>
                <w:szCs w:val="28"/>
                <w:lang w:eastAsia="ru-RU"/>
              </w:rPr>
              <w:t>беспокоит</w:t>
            </w:r>
            <w:proofErr w:type="gramEnd"/>
            <w:r w:rsidRPr="0007219B">
              <w:rPr>
                <w:rFonts w:ascii="Times New Roman" w:eastAsia="Times New Roman" w:hAnsi="Times New Roman" w:cs="Times New Roman"/>
                <w:sz w:val="28"/>
                <w:szCs w:val="28"/>
                <w:lang w:eastAsia="ru-RU"/>
              </w:rPr>
              <w:t xml:space="preserve"> прежде всего скорость чтения, не требуйте от ребенка одновременно выразительности и пересказа. </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4.</w:t>
            </w:r>
            <w:r w:rsidRPr="0007219B">
              <w:rPr>
                <w:rFonts w:ascii="Times New Roman" w:eastAsia="Times New Roman" w:hAnsi="Times New Roman" w:cs="Times New Roman"/>
                <w:sz w:val="28"/>
                <w:szCs w:val="28"/>
                <w:lang w:eastAsia="ru-RU"/>
              </w:rPr>
              <w:t>                  </w:t>
            </w:r>
            <w:r w:rsidRPr="0007219B">
              <w:rPr>
                <w:rFonts w:ascii="Times New Roman" w:eastAsia="Times New Roman" w:hAnsi="Times New Roman" w:cs="Times New Roman"/>
                <w:i/>
                <w:iCs/>
                <w:sz w:val="28"/>
                <w:szCs w:val="28"/>
                <w:lang w:eastAsia="ru-RU"/>
              </w:rPr>
              <w:t>Правило четвертое:</w:t>
            </w:r>
            <w:r w:rsidRPr="0007219B">
              <w:rPr>
                <w:rFonts w:ascii="Times New Roman" w:eastAsia="Times New Roman" w:hAnsi="Times New Roman" w:cs="Times New Roman"/>
                <w:sz w:val="28"/>
                <w:szCs w:val="28"/>
                <w:lang w:eastAsia="ru-RU"/>
              </w:rPr>
              <w:t> хвалить </w:t>
            </w:r>
            <w:r w:rsidRPr="0007219B">
              <w:rPr>
                <w:rFonts w:ascii="Times New Roman" w:eastAsia="Times New Roman" w:hAnsi="Times New Roman" w:cs="Times New Roman"/>
                <w:sz w:val="28"/>
                <w:szCs w:val="28"/>
                <w:u w:val="single"/>
                <w:lang w:eastAsia="ru-RU"/>
              </w:rPr>
              <w:t>исполнителя</w:t>
            </w:r>
            <w:r w:rsidRPr="0007219B">
              <w:rPr>
                <w:rFonts w:ascii="Times New Roman" w:eastAsia="Times New Roman" w:hAnsi="Times New Roman" w:cs="Times New Roman"/>
                <w:sz w:val="28"/>
                <w:szCs w:val="28"/>
                <w:lang w:eastAsia="ru-RU"/>
              </w:rPr>
              <w:t>, критиковать </w:t>
            </w:r>
            <w:r w:rsidRPr="0007219B">
              <w:rPr>
                <w:rFonts w:ascii="Times New Roman" w:eastAsia="Times New Roman" w:hAnsi="Times New Roman" w:cs="Times New Roman"/>
                <w:sz w:val="28"/>
                <w:szCs w:val="28"/>
                <w:u w:val="single"/>
                <w:lang w:eastAsia="ru-RU"/>
              </w:rPr>
              <w:t>исполнение</w:t>
            </w:r>
            <w:r w:rsidRPr="0007219B">
              <w:rPr>
                <w:rFonts w:ascii="Times New Roman" w:eastAsia="Times New Roman" w:hAnsi="Times New Roman" w:cs="Times New Roman"/>
                <w:sz w:val="28"/>
                <w:szCs w:val="28"/>
                <w:lang w:eastAsia="ru-RU"/>
              </w:rPr>
              <w:t>.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знающим и умелым. Если благодаря такой вашей похвале ребенок начнет уважать себя за такие качества, то вы заложите еще одно важнейшее основание желания учиться. Но при такой персональной похвале критика должна быть как 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 </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5.</w:t>
            </w:r>
            <w:r w:rsidRPr="0007219B">
              <w:rPr>
                <w:rFonts w:ascii="Times New Roman" w:eastAsia="Times New Roman" w:hAnsi="Times New Roman" w:cs="Times New Roman"/>
                <w:sz w:val="28"/>
                <w:szCs w:val="28"/>
                <w:lang w:eastAsia="ru-RU"/>
              </w:rPr>
              <w:t>                  </w:t>
            </w:r>
            <w:r w:rsidRPr="0007219B">
              <w:rPr>
                <w:rFonts w:ascii="Times New Roman" w:eastAsia="Times New Roman" w:hAnsi="Times New Roman" w:cs="Times New Roman"/>
                <w:i/>
                <w:iCs/>
                <w:sz w:val="28"/>
                <w:szCs w:val="28"/>
                <w:lang w:eastAsia="ru-RU"/>
              </w:rPr>
              <w:t>Правило пятое:</w:t>
            </w:r>
            <w:r w:rsidRPr="0007219B">
              <w:rPr>
                <w:rFonts w:ascii="Times New Roman" w:eastAsia="Times New Roman" w:hAnsi="Times New Roman" w:cs="Times New Roman"/>
                <w:sz w:val="28"/>
                <w:szCs w:val="28"/>
                <w:lang w:eastAsia="ru-RU"/>
              </w:rPr>
              <w:t> оценка должна сравнивать сегодняшние </w:t>
            </w:r>
            <w:r w:rsidRPr="0007219B">
              <w:rPr>
                <w:rFonts w:ascii="Times New Roman" w:eastAsia="Times New Roman" w:hAnsi="Times New Roman" w:cs="Times New Roman"/>
                <w:i/>
                <w:iCs/>
                <w:sz w:val="28"/>
                <w:szCs w:val="28"/>
                <w:lang w:eastAsia="ru-RU"/>
              </w:rPr>
              <w:t>успехи</w:t>
            </w:r>
            <w:r w:rsidRPr="0007219B">
              <w:rPr>
                <w:rFonts w:ascii="Times New Roman" w:eastAsia="Times New Roman" w:hAnsi="Times New Roman" w:cs="Times New Roman"/>
                <w:sz w:val="28"/>
                <w:szCs w:val="28"/>
                <w:lang w:eastAsia="ru-RU"/>
              </w:rPr>
              <w:t> ребенка с его собственными вчерашними </w:t>
            </w:r>
            <w:r w:rsidRPr="0007219B">
              <w:rPr>
                <w:rFonts w:ascii="Times New Roman" w:eastAsia="Times New Roman" w:hAnsi="Times New Roman" w:cs="Times New Roman"/>
                <w:i/>
                <w:iCs/>
                <w:sz w:val="28"/>
                <w:szCs w:val="28"/>
                <w:lang w:eastAsia="ru-RU"/>
              </w:rPr>
              <w:t>неудачами</w:t>
            </w:r>
            <w:r w:rsidRPr="0007219B">
              <w:rPr>
                <w:rFonts w:ascii="Times New Roman" w:eastAsia="Times New Roman" w:hAnsi="Times New Roman" w:cs="Times New Roman"/>
                <w:sz w:val="28"/>
                <w:szCs w:val="28"/>
                <w:lang w:eastAsia="ru-RU"/>
              </w:rPr>
              <w:t>. Не надо сравнивать  достижения ребенка с государственными нормами оценивания или успехами соседа по парте. Ведь даже самый малый успех ребенка – это реальный успех, победа над собой, и она должна быть замечена и оценена по заслугам. </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6.</w:t>
            </w:r>
            <w:r w:rsidRPr="0007219B">
              <w:rPr>
                <w:rFonts w:ascii="Times New Roman" w:eastAsia="Times New Roman" w:hAnsi="Times New Roman" w:cs="Times New Roman"/>
                <w:sz w:val="28"/>
                <w:szCs w:val="28"/>
                <w:lang w:eastAsia="ru-RU"/>
              </w:rPr>
              <w:t>                  </w:t>
            </w:r>
            <w:r w:rsidRPr="0007219B">
              <w:rPr>
                <w:rFonts w:ascii="Times New Roman" w:eastAsia="Times New Roman" w:hAnsi="Times New Roman" w:cs="Times New Roman"/>
                <w:i/>
                <w:iCs/>
                <w:sz w:val="28"/>
                <w:szCs w:val="28"/>
                <w:lang w:eastAsia="ru-RU"/>
              </w:rPr>
              <w:t>Правило шестое:</w:t>
            </w:r>
            <w:r w:rsidRPr="0007219B">
              <w:rPr>
                <w:rFonts w:ascii="Times New Roman" w:eastAsia="Times New Roman" w:hAnsi="Times New Roman" w:cs="Times New Roman"/>
                <w:sz w:val="28"/>
                <w:szCs w:val="28"/>
                <w:lang w:eastAsia="ru-RU"/>
              </w:rPr>
              <w:t> 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взрослые упрёки: «Не сделал, не старался, не учил» порождают эхо: « Не хочу, не могу, не буду!» </w:t>
            </w:r>
          </w:p>
          <w:p w:rsid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7.</w:t>
            </w:r>
            <w:r w:rsidRPr="0007219B">
              <w:rPr>
                <w:rFonts w:ascii="Times New Roman" w:eastAsia="Times New Roman" w:hAnsi="Times New Roman" w:cs="Times New Roman"/>
                <w:sz w:val="28"/>
                <w:szCs w:val="28"/>
                <w:lang w:eastAsia="ru-RU"/>
              </w:rPr>
              <w:t>                  </w:t>
            </w:r>
            <w:r w:rsidRPr="0007219B">
              <w:rPr>
                <w:rFonts w:ascii="Times New Roman" w:eastAsia="Times New Roman" w:hAnsi="Times New Roman" w:cs="Times New Roman"/>
                <w:i/>
                <w:iCs/>
                <w:sz w:val="28"/>
                <w:szCs w:val="28"/>
                <w:lang w:eastAsia="ru-RU"/>
              </w:rPr>
              <w:t>Правило седьмое:</w:t>
            </w:r>
            <w:r w:rsidRPr="0007219B">
              <w:rPr>
                <w:rFonts w:ascii="Times New Roman" w:eastAsia="Times New Roman" w:hAnsi="Times New Roman" w:cs="Times New Roman"/>
                <w:sz w:val="28"/>
                <w:szCs w:val="28"/>
                <w:lang w:eastAsia="ru-RU"/>
              </w:rPr>
              <w:t> техника оценочной безопасности.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иллюзий полного успеха, ни ощущения полной неудачи. Возникает самая деловая мотивация учения: «Еще не знаю, но могу и хочу знать». </w:t>
            </w:r>
          </w:p>
          <w:p w:rsid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8.</w:t>
            </w:r>
            <w:r w:rsidRPr="0007219B">
              <w:rPr>
                <w:rFonts w:ascii="Times New Roman" w:eastAsia="Times New Roman" w:hAnsi="Times New Roman" w:cs="Times New Roman"/>
                <w:sz w:val="28"/>
                <w:szCs w:val="28"/>
                <w:lang w:eastAsia="ru-RU"/>
              </w:rPr>
              <w:t>                  </w:t>
            </w:r>
            <w:r w:rsidRPr="0007219B">
              <w:rPr>
                <w:rFonts w:ascii="Times New Roman" w:eastAsia="Times New Roman" w:hAnsi="Times New Roman" w:cs="Times New Roman"/>
                <w:i/>
                <w:iCs/>
                <w:sz w:val="28"/>
                <w:szCs w:val="28"/>
                <w:lang w:eastAsia="ru-RU"/>
              </w:rPr>
              <w:t>Правило восьмое:</w:t>
            </w:r>
            <w:r w:rsidRPr="0007219B">
              <w:rPr>
                <w:rFonts w:ascii="Times New Roman" w:eastAsia="Times New Roman" w:hAnsi="Times New Roman" w:cs="Times New Roman"/>
                <w:sz w:val="28"/>
                <w:szCs w:val="28"/>
                <w:lang w:eastAsia="ru-RU"/>
              </w:rPr>
              <w:t xml:space="preserve"> ставьте перед ребенком  предельно конкретные и реальные цели.  Тогда он попытается их достигнуть. Не искушайте ребенка невыполнимыми целями, не толкайте его на путь заведомого </w:t>
            </w:r>
            <w:proofErr w:type="gramStart"/>
            <w:r w:rsidRPr="0007219B">
              <w:rPr>
                <w:rFonts w:ascii="Times New Roman" w:eastAsia="Times New Roman" w:hAnsi="Times New Roman" w:cs="Times New Roman"/>
                <w:sz w:val="28"/>
                <w:szCs w:val="28"/>
                <w:lang w:eastAsia="ru-RU"/>
              </w:rPr>
              <w:t>вранья</w:t>
            </w:r>
            <w:proofErr w:type="gramEnd"/>
            <w:r w:rsidRPr="0007219B">
              <w:rPr>
                <w:rFonts w:ascii="Times New Roman" w:eastAsia="Times New Roman" w:hAnsi="Times New Roman" w:cs="Times New Roman"/>
                <w:sz w:val="28"/>
                <w:szCs w:val="28"/>
                <w:lang w:eastAsia="ru-RU"/>
              </w:rPr>
              <w:t>. Если он сделал в диктанте девять ошибок, не берите с него обещания постараться  следующий раз написать без ошибок. Договоритесь, что их будет не более семи,  радуйтесь вместе с ребенком, если это будет достигнуто.       </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9.</w:t>
            </w:r>
            <w:r w:rsidRPr="0007219B">
              <w:rPr>
                <w:rFonts w:ascii="Times New Roman" w:eastAsia="Times New Roman" w:hAnsi="Times New Roman" w:cs="Times New Roman"/>
                <w:sz w:val="28"/>
                <w:szCs w:val="28"/>
                <w:lang w:eastAsia="ru-RU"/>
              </w:rPr>
              <w:t>                  </w:t>
            </w:r>
            <w:r w:rsidRPr="0007219B">
              <w:rPr>
                <w:rFonts w:ascii="Times New Roman" w:eastAsia="Times New Roman" w:hAnsi="Times New Roman" w:cs="Times New Roman"/>
                <w:i/>
                <w:iCs/>
                <w:sz w:val="28"/>
                <w:szCs w:val="28"/>
                <w:lang w:eastAsia="ru-RU"/>
              </w:rPr>
              <w:t>Правило девятое:</w:t>
            </w:r>
            <w:r w:rsidRPr="0007219B">
              <w:rPr>
                <w:rFonts w:ascii="Times New Roman" w:eastAsia="Times New Roman" w:hAnsi="Times New Roman" w:cs="Times New Roman"/>
                <w:sz w:val="28"/>
                <w:szCs w:val="28"/>
                <w:lang w:eastAsia="ru-RU"/>
              </w:rPr>
              <w:t> ребенок должен быть не объектом, а соучастником оценки.</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sz w:val="28"/>
                <w:szCs w:val="28"/>
                <w:lang w:eastAsia="ru-RU"/>
              </w:rPr>
              <w:t xml:space="preserve">Ребенка следует учить </w:t>
            </w:r>
            <w:proofErr w:type="gramStart"/>
            <w:r w:rsidRPr="0007219B">
              <w:rPr>
                <w:rFonts w:ascii="Times New Roman" w:eastAsia="Times New Roman" w:hAnsi="Times New Roman" w:cs="Times New Roman"/>
                <w:sz w:val="28"/>
                <w:szCs w:val="28"/>
                <w:lang w:eastAsia="ru-RU"/>
              </w:rPr>
              <w:t>самостоятельно</w:t>
            </w:r>
            <w:proofErr w:type="gramEnd"/>
            <w:r w:rsidRPr="0007219B">
              <w:rPr>
                <w:rFonts w:ascii="Times New Roman" w:eastAsia="Times New Roman" w:hAnsi="Times New Roman" w:cs="Times New Roman"/>
                <w:sz w:val="28"/>
                <w:szCs w:val="28"/>
                <w:lang w:eastAsia="ru-RU"/>
              </w:rPr>
              <w:t xml:space="preserve">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sz w:val="28"/>
                <w:szCs w:val="28"/>
                <w:lang w:eastAsia="ru-RU"/>
              </w:rPr>
              <w:t> </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i/>
                <w:iCs/>
                <w:sz w:val="28"/>
                <w:szCs w:val="28"/>
                <w:lang w:eastAsia="ru-RU"/>
              </w:rPr>
              <w:t>10. Правило десятое:</w:t>
            </w:r>
            <w:r w:rsidRPr="0007219B">
              <w:rPr>
                <w:rFonts w:ascii="Times New Roman" w:eastAsia="Times New Roman" w:hAnsi="Times New Roman" w:cs="Times New Roman"/>
                <w:sz w:val="28"/>
                <w:szCs w:val="28"/>
                <w:lang w:eastAsia="ru-RU"/>
              </w:rPr>
              <w:t> оценка должна выражаться в каких-либо зримых знаках. Очень важно, чтобы оценка выражалась не только в словах, но была материализована в каких-либо зримых знаках. Для этого используйте графики, таблицы, линеечки и т. п., которые помогут наглядно сравнить вчерашние и сегодняшние достижения ребенка.</w:t>
            </w:r>
          </w:p>
          <w:p w:rsidR="0007219B" w:rsidRPr="0007219B" w:rsidRDefault="0007219B" w:rsidP="0007219B">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7219B">
              <w:rPr>
                <w:rFonts w:ascii="Times New Roman" w:eastAsia="Times New Roman" w:hAnsi="Times New Roman" w:cs="Times New Roman"/>
                <w:sz w:val="28"/>
                <w:szCs w:val="28"/>
                <w:lang w:eastAsia="ru-RU"/>
              </w:rPr>
              <w:t> </w:t>
            </w:r>
          </w:p>
        </w:tc>
      </w:tr>
    </w:tbl>
    <w:p w:rsidR="0007219B" w:rsidRPr="0007219B" w:rsidRDefault="0007219B" w:rsidP="0007219B">
      <w:pPr>
        <w:pStyle w:val="aa"/>
        <w:rPr>
          <w:rFonts w:ascii="Times New Roman" w:hAnsi="Times New Roman" w:cs="Times New Roman"/>
          <w:b/>
          <w:sz w:val="28"/>
          <w:szCs w:val="28"/>
        </w:rPr>
      </w:pPr>
    </w:p>
    <w:sectPr w:rsidR="0007219B" w:rsidRPr="000721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AA" w:rsidRDefault="006655AA" w:rsidP="003E2E6D">
      <w:pPr>
        <w:spacing w:after="0" w:line="240" w:lineRule="auto"/>
      </w:pPr>
      <w:r>
        <w:separator/>
      </w:r>
    </w:p>
  </w:endnote>
  <w:endnote w:type="continuationSeparator" w:id="0">
    <w:p w:rsidR="006655AA" w:rsidRDefault="006655AA" w:rsidP="003E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AA" w:rsidRDefault="006655AA" w:rsidP="003E2E6D">
      <w:pPr>
        <w:spacing w:after="0" w:line="240" w:lineRule="auto"/>
      </w:pPr>
      <w:r>
        <w:separator/>
      </w:r>
    </w:p>
  </w:footnote>
  <w:footnote w:type="continuationSeparator" w:id="0">
    <w:p w:rsidR="006655AA" w:rsidRDefault="006655AA" w:rsidP="003E2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5F"/>
    <w:rsid w:val="0007219B"/>
    <w:rsid w:val="000B1830"/>
    <w:rsid w:val="000C079B"/>
    <w:rsid w:val="00216F8F"/>
    <w:rsid w:val="003419BD"/>
    <w:rsid w:val="003E2E6D"/>
    <w:rsid w:val="005A3989"/>
    <w:rsid w:val="006655AA"/>
    <w:rsid w:val="0091715F"/>
    <w:rsid w:val="00AA370C"/>
    <w:rsid w:val="00C24D34"/>
    <w:rsid w:val="00D366BC"/>
    <w:rsid w:val="00FD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07219B"/>
    <w:pPr>
      <w:keepNext/>
      <w:widowControl w:val="0"/>
      <w:numPr>
        <w:ilvl w:val="2"/>
        <w:numId w:val="1"/>
      </w:numPr>
      <w:suppressAutoHyphens/>
      <w:spacing w:before="240" w:after="120" w:line="240" w:lineRule="auto"/>
      <w:outlineLvl w:val="2"/>
    </w:pPr>
    <w:rPr>
      <w:rFonts w:ascii="Liberation Serif" w:eastAsia="WenQuanYi Micro Hei" w:hAnsi="Liberation Serif" w:cs="Lohit Hindi"/>
      <w:b/>
      <w:bCs/>
      <w:kern w:val="1"/>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1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2E6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E2E6D"/>
  </w:style>
  <w:style w:type="paragraph" w:styleId="a7">
    <w:name w:val="footer"/>
    <w:basedOn w:val="a"/>
    <w:link w:val="a8"/>
    <w:uiPriority w:val="99"/>
    <w:unhideWhenUsed/>
    <w:rsid w:val="003E2E6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E2E6D"/>
  </w:style>
  <w:style w:type="character" w:customStyle="1" w:styleId="30">
    <w:name w:val="Заголовок 3 Знак"/>
    <w:basedOn w:val="a1"/>
    <w:link w:val="3"/>
    <w:rsid w:val="0007219B"/>
    <w:rPr>
      <w:rFonts w:ascii="Liberation Serif" w:eastAsia="WenQuanYi Micro Hei" w:hAnsi="Liberation Serif" w:cs="Lohit Hindi"/>
      <w:b/>
      <w:bCs/>
      <w:kern w:val="1"/>
      <w:sz w:val="28"/>
      <w:szCs w:val="28"/>
      <w:lang w:eastAsia="zh-CN" w:bidi="hi-IN"/>
    </w:rPr>
  </w:style>
  <w:style w:type="paragraph" w:styleId="a0">
    <w:name w:val="Body Text"/>
    <w:basedOn w:val="a"/>
    <w:link w:val="a9"/>
    <w:rsid w:val="0007219B"/>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a9">
    <w:name w:val="Основной текст Знак"/>
    <w:basedOn w:val="a1"/>
    <w:link w:val="a0"/>
    <w:rsid w:val="0007219B"/>
    <w:rPr>
      <w:rFonts w:ascii="Liberation Serif" w:eastAsia="WenQuanYi Micro Hei" w:hAnsi="Liberation Serif" w:cs="Lohit Hindi"/>
      <w:kern w:val="1"/>
      <w:sz w:val="24"/>
      <w:szCs w:val="24"/>
      <w:lang w:eastAsia="zh-CN" w:bidi="hi-IN"/>
    </w:rPr>
  </w:style>
  <w:style w:type="paragraph" w:styleId="aa">
    <w:name w:val="No Spacing"/>
    <w:uiPriority w:val="1"/>
    <w:qFormat/>
    <w:rsid w:val="000721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07219B"/>
    <w:pPr>
      <w:keepNext/>
      <w:widowControl w:val="0"/>
      <w:numPr>
        <w:ilvl w:val="2"/>
        <w:numId w:val="1"/>
      </w:numPr>
      <w:suppressAutoHyphens/>
      <w:spacing w:before="240" w:after="120" w:line="240" w:lineRule="auto"/>
      <w:outlineLvl w:val="2"/>
    </w:pPr>
    <w:rPr>
      <w:rFonts w:ascii="Liberation Serif" w:eastAsia="WenQuanYi Micro Hei" w:hAnsi="Liberation Serif" w:cs="Lohit Hindi"/>
      <w:b/>
      <w:bCs/>
      <w:kern w:val="1"/>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1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2E6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E2E6D"/>
  </w:style>
  <w:style w:type="paragraph" w:styleId="a7">
    <w:name w:val="footer"/>
    <w:basedOn w:val="a"/>
    <w:link w:val="a8"/>
    <w:uiPriority w:val="99"/>
    <w:unhideWhenUsed/>
    <w:rsid w:val="003E2E6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E2E6D"/>
  </w:style>
  <w:style w:type="character" w:customStyle="1" w:styleId="30">
    <w:name w:val="Заголовок 3 Знак"/>
    <w:basedOn w:val="a1"/>
    <w:link w:val="3"/>
    <w:rsid w:val="0007219B"/>
    <w:rPr>
      <w:rFonts w:ascii="Liberation Serif" w:eastAsia="WenQuanYi Micro Hei" w:hAnsi="Liberation Serif" w:cs="Lohit Hindi"/>
      <w:b/>
      <w:bCs/>
      <w:kern w:val="1"/>
      <w:sz w:val="28"/>
      <w:szCs w:val="28"/>
      <w:lang w:eastAsia="zh-CN" w:bidi="hi-IN"/>
    </w:rPr>
  </w:style>
  <w:style w:type="paragraph" w:styleId="a0">
    <w:name w:val="Body Text"/>
    <w:basedOn w:val="a"/>
    <w:link w:val="a9"/>
    <w:rsid w:val="0007219B"/>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a9">
    <w:name w:val="Основной текст Знак"/>
    <w:basedOn w:val="a1"/>
    <w:link w:val="a0"/>
    <w:rsid w:val="0007219B"/>
    <w:rPr>
      <w:rFonts w:ascii="Liberation Serif" w:eastAsia="WenQuanYi Micro Hei" w:hAnsi="Liberation Serif" w:cs="Lohit Hindi"/>
      <w:kern w:val="1"/>
      <w:sz w:val="24"/>
      <w:szCs w:val="24"/>
      <w:lang w:eastAsia="zh-CN" w:bidi="hi-IN"/>
    </w:rPr>
  </w:style>
  <w:style w:type="paragraph" w:styleId="aa">
    <w:name w:val="No Spacing"/>
    <w:uiPriority w:val="1"/>
    <w:qFormat/>
    <w:rsid w:val="00072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26962">
      <w:bodyDiv w:val="1"/>
      <w:marLeft w:val="0"/>
      <w:marRight w:val="0"/>
      <w:marTop w:val="0"/>
      <w:marBottom w:val="0"/>
      <w:divBdr>
        <w:top w:val="none" w:sz="0" w:space="0" w:color="auto"/>
        <w:left w:val="none" w:sz="0" w:space="0" w:color="auto"/>
        <w:bottom w:val="none" w:sz="0" w:space="0" w:color="auto"/>
        <w:right w:val="none" w:sz="0" w:space="0" w:color="auto"/>
      </w:divBdr>
      <w:divsChild>
        <w:div w:id="2065134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информатика</cp:lastModifiedBy>
  <cp:revision>2</cp:revision>
  <dcterms:created xsi:type="dcterms:W3CDTF">2017-12-21T09:16:00Z</dcterms:created>
  <dcterms:modified xsi:type="dcterms:W3CDTF">2017-12-21T10:40:00Z</dcterms:modified>
</cp:coreProperties>
</file>